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5F" w:rsidRPr="0092505F" w:rsidRDefault="0092505F" w:rsidP="009250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05F">
        <w:rPr>
          <w:b/>
          <w:bCs/>
          <w:sz w:val="28"/>
          <w:szCs w:val="28"/>
        </w:rPr>
        <w:t xml:space="preserve">Орієнтовна тематика творчих робіт та проектів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05F">
        <w:rPr>
          <w:b/>
          <w:bCs/>
          <w:sz w:val="28"/>
          <w:szCs w:val="28"/>
        </w:rPr>
        <w:t xml:space="preserve">для практичних психологів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05F">
        <w:rPr>
          <w:b/>
          <w:bCs/>
          <w:i/>
          <w:iCs/>
          <w:sz w:val="28"/>
          <w:szCs w:val="28"/>
        </w:rPr>
        <w:t xml:space="preserve">Кваліфікаційна категорія «спеціаліст», «спеціаліст ІІ категорії»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05F">
        <w:rPr>
          <w:sz w:val="28"/>
          <w:szCs w:val="28"/>
        </w:rPr>
        <w:t> 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1. Психодіагностика як умова ефективної організації диференційованого навчання молодших школярів.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2. Вивчення структури міжособистісних відносин в учнівському колективі.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3. Розвиток комунікативних здібностей учнів.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4. Аналіз та корекція відхилень в емоційній сфері дитини.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5. Оцінка </w:t>
      </w:r>
      <w:proofErr w:type="spellStart"/>
      <w:r w:rsidRPr="0092505F">
        <w:rPr>
          <w:sz w:val="28"/>
          <w:szCs w:val="28"/>
        </w:rPr>
        <w:t>інтелектуально</w:t>
      </w:r>
      <w:proofErr w:type="spellEnd"/>
      <w:r w:rsidRPr="0092505F">
        <w:rPr>
          <w:sz w:val="28"/>
          <w:szCs w:val="28"/>
        </w:rPr>
        <w:t xml:space="preserve">-пізнавальної сфери особистості.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6. Розвиток творчого мислення школярів.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7. </w:t>
      </w:r>
      <w:proofErr w:type="spellStart"/>
      <w:r w:rsidRPr="0092505F">
        <w:rPr>
          <w:sz w:val="28"/>
          <w:szCs w:val="28"/>
        </w:rPr>
        <w:t>Емоційно</w:t>
      </w:r>
      <w:proofErr w:type="spellEnd"/>
      <w:r w:rsidRPr="0092505F">
        <w:rPr>
          <w:sz w:val="28"/>
          <w:szCs w:val="28"/>
        </w:rPr>
        <w:t xml:space="preserve">-мотиваційна готовність дитини до школи.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8. Формування позитивної мотивації навчання молодших школярів.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9. Корекція шкільних страхів та тривожності молодших школярів.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10. Профорієнтаційна робота шкільного психолога з підлітками.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11. Організація навчально-виховного процесу з урахуванням результатів психодіагностики.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12. Використання результатів </w:t>
      </w:r>
      <w:proofErr w:type="spellStart"/>
      <w:r w:rsidRPr="0092505F">
        <w:rPr>
          <w:sz w:val="28"/>
          <w:szCs w:val="28"/>
        </w:rPr>
        <w:t>психодіагностичних</w:t>
      </w:r>
      <w:proofErr w:type="spellEnd"/>
      <w:r w:rsidRPr="0092505F">
        <w:rPr>
          <w:sz w:val="28"/>
          <w:szCs w:val="28"/>
        </w:rPr>
        <w:t xml:space="preserve"> обстежень у роботі з класним керівником.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13. Методичні рекомендації щодо організації </w:t>
      </w:r>
      <w:proofErr w:type="spellStart"/>
      <w:r w:rsidRPr="0092505F">
        <w:rPr>
          <w:sz w:val="28"/>
          <w:szCs w:val="28"/>
        </w:rPr>
        <w:t>психокорекційної</w:t>
      </w:r>
      <w:proofErr w:type="spellEnd"/>
      <w:r w:rsidRPr="0092505F">
        <w:rPr>
          <w:sz w:val="28"/>
          <w:szCs w:val="28"/>
        </w:rPr>
        <w:t xml:space="preserve"> роботи з попередження агресивності дітей молодшого шкільного віку.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14. Аналіз та корекція відхилень в інтелектуальній сфері дитини.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15. Психолого-педагогічні аспекти розвитку творчої особистості.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16. Діагностика та корекція готовності дітей до навчання в школі.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17. Забезпечення психолого-педагогічних механізмів соціалізації особистості.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18. Формування самооцінки молодшого школяра.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19. Корекція афективної поведінки дітей методом сюжетно-рольових, режисерських і творчих ігор.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20. Психологічні особливості розвитку потреби самоствердження у підлітків.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> 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05F">
        <w:rPr>
          <w:b/>
          <w:bCs/>
          <w:i/>
          <w:iCs/>
          <w:sz w:val="28"/>
          <w:szCs w:val="28"/>
        </w:rPr>
        <w:t xml:space="preserve">Кваліфікаційна категорія «спеціаліст І категорії», «спеціаліст вищої категорії»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1. Психологічна діагностика причин низького рівня успішності учнів.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2. Методичні рекомендації щодо формування соціально-психологічного клімату в учнівському колективі.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3. Соціально-психологічна корекція навичок саморегуляцій емоцій у старшокласників.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4. Моніторинг розвитку когнітивної сфери молодших школярів.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5. Розвиток творчих здібностей як основа формування дивергентного мислення.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6. Психологічні проблеми готовності дітей до навчання в школі.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7. Методика роботи шкільного психолога з дітьми “групи ризику” та дітьми, які постраждали від насилля.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8. Організація і зміст роботи практичного психолога із сім’єю.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9. Технологія роботи практичного психолога з педагогічними працівниками.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>10. Організація і зміст психологічно</w:t>
      </w:r>
      <w:bookmarkStart w:id="0" w:name="_GoBack"/>
      <w:bookmarkEnd w:id="0"/>
      <w:r w:rsidRPr="0092505F">
        <w:rPr>
          <w:sz w:val="28"/>
          <w:szCs w:val="28"/>
        </w:rPr>
        <w:t xml:space="preserve">го супроводу </w:t>
      </w:r>
      <w:proofErr w:type="spellStart"/>
      <w:r w:rsidRPr="0092505F">
        <w:rPr>
          <w:sz w:val="28"/>
          <w:szCs w:val="28"/>
        </w:rPr>
        <w:t>допрофільного</w:t>
      </w:r>
      <w:proofErr w:type="spellEnd"/>
      <w:r w:rsidRPr="0092505F">
        <w:rPr>
          <w:sz w:val="28"/>
          <w:szCs w:val="28"/>
        </w:rPr>
        <w:t xml:space="preserve"> та профільного навчання.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11. Методи психологічної допомоги педагогу у вирішенні проблем психологічної саморегуляції та особистісного зростання.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12. Моніторинг особливостей розвитку учнів у групах.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13. Комунікативна компетентність педагога як фактор оптимізації пізнавальної активності учнів.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14. Емпатія як умова розвивального впливу в міжособистісних стосунках. </w:t>
      </w:r>
    </w:p>
    <w:p w:rsidR="0092505F" w:rsidRPr="0092505F" w:rsidRDefault="0092505F" w:rsidP="00925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05F">
        <w:rPr>
          <w:sz w:val="28"/>
          <w:szCs w:val="28"/>
        </w:rPr>
        <w:t xml:space="preserve">15. Методика формування загальних інтелектуальних здібностей дитини. </w:t>
      </w:r>
    </w:p>
    <w:p w:rsidR="00063FD1" w:rsidRPr="0092505F" w:rsidRDefault="0092505F">
      <w:pPr>
        <w:rPr>
          <w:rFonts w:ascii="Times New Roman" w:hAnsi="Times New Roman" w:cs="Times New Roman"/>
          <w:sz w:val="28"/>
          <w:szCs w:val="28"/>
        </w:rPr>
      </w:pPr>
    </w:p>
    <w:sectPr w:rsidR="00063FD1" w:rsidRPr="00925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B"/>
    <w:rsid w:val="0092505F"/>
    <w:rsid w:val="00AD58BA"/>
    <w:rsid w:val="00BE5EBB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CDAC-3219-4F34-BD8B-9DC3959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2015-09-22T07:27:00Z</dcterms:created>
  <dcterms:modified xsi:type="dcterms:W3CDTF">2015-09-22T07:28:00Z</dcterms:modified>
</cp:coreProperties>
</file>