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DB3E2" w:themeColor="text2" w:themeTint="66"/>
  <w:body>
    <w:p w:rsidR="001253F2" w:rsidRDefault="00525FE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Департамент освіти і науки Київської обласної державної адміністрації</w:t>
      </w:r>
    </w:p>
    <w:p w:rsidR="001253F2" w:rsidRDefault="00525FE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КНЗ КОР «Київський обласний інститут післядипломної освіти педагогічних кадрів»</w:t>
      </w:r>
    </w:p>
    <w:p w:rsidR="001253F2" w:rsidRDefault="00525FE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Фастівський академічний ліцей №9</w:t>
      </w:r>
    </w:p>
    <w:p w:rsidR="001253F2" w:rsidRDefault="001253F2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53F2" w:rsidRDefault="001253F2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0BB5" w:rsidRDefault="008E0BB5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53F2" w:rsidRPr="00644957" w:rsidRDefault="00525FE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644957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Обласний  майстер-клас  для  вчителів  географії</w:t>
      </w:r>
    </w:p>
    <w:p w:rsidR="001253F2" w:rsidRPr="00644957" w:rsidRDefault="00525FEB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644957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з теми  «Діяльнісн</w:t>
      </w:r>
      <w:r w:rsidR="00775330" w:rsidRPr="00644957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ий підхід до навчання як ресурс якісної географічної освіти</w:t>
      </w:r>
      <w:r w:rsidRPr="00644957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»</w:t>
      </w:r>
    </w:p>
    <w:p w:rsidR="001253F2" w:rsidRDefault="001253F2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</w:pPr>
    </w:p>
    <w:p w:rsidR="001E377F" w:rsidRDefault="00D718F4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32"/>
          <w:szCs w:val="32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370205</wp:posOffset>
            </wp:positionV>
            <wp:extent cx="1524000" cy="1835150"/>
            <wp:effectExtent l="19050" t="19050" r="19050" b="12700"/>
            <wp:wrapTopAndBottom/>
            <wp:docPr id="3" name="Рисунок 2" descr="C:\Users\home\Desktop\Фото Робота\20170901_113154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home\Desktop\Фото Робота\20170901_11315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7" t="9570" r="44747" b="42418"/>
                    <a:stretch/>
                  </pic:blipFill>
                  <pic:spPr bwMode="auto">
                    <a:xfrm>
                      <a:off x="0" y="0"/>
                      <a:ext cx="1524000" cy="183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4D8E">
        <w:rPr>
          <w:rFonts w:ascii="Times New Roman" w:eastAsia="Times New Roman" w:hAnsi="Times New Roman" w:cs="Times New Roman"/>
          <w:b/>
          <w:i/>
          <w:noProof/>
          <w:color w:val="0000FF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889635</wp:posOffset>
                </wp:positionV>
                <wp:extent cx="6587490" cy="690245"/>
                <wp:effectExtent l="10795" t="11430" r="12065" b="22225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7490" cy="6902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E377F" w:rsidRPr="001E377F" w:rsidRDefault="001E377F" w:rsidP="001E377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1E377F">
                              <w:rPr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Керівник: </w:t>
                            </w:r>
                            <w:proofErr w:type="spellStart"/>
                            <w:r w:rsidRPr="001E377F">
                              <w:rPr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</w:rPr>
                              <w:t>Баришполь</w:t>
                            </w:r>
                            <w:proofErr w:type="spellEnd"/>
                            <w:r w:rsidRPr="001E377F">
                              <w:rPr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Марина Валеріївна</w:t>
                            </w:r>
                            <w:r w:rsidRPr="001E377F">
                              <w:rPr>
                                <w:color w:val="0F243E" w:themeColor="text2" w:themeShade="80"/>
                                <w:sz w:val="32"/>
                                <w:szCs w:val="32"/>
                              </w:rPr>
                              <w:t>,</w:t>
                            </w:r>
                            <w:r w:rsidRPr="00C9783D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E377F">
                              <w:rPr>
                                <w:color w:val="0F243E" w:themeColor="text2" w:themeShade="80"/>
                                <w:sz w:val="32"/>
                                <w:szCs w:val="32"/>
                              </w:rPr>
                              <w:t>учитель географії</w:t>
                            </w:r>
                          </w:p>
                          <w:p w:rsidR="001E377F" w:rsidRPr="001E377F" w:rsidRDefault="001E377F" w:rsidP="001E377F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1E377F">
                              <w:rPr>
                                <w:color w:val="0F243E" w:themeColor="text2" w:themeShade="80"/>
                                <w:sz w:val="32"/>
                                <w:szCs w:val="32"/>
                              </w:rPr>
                              <w:t>Фастівського академічного ліцею №9,  учитель-методист</w:t>
                            </w:r>
                          </w:p>
                          <w:p w:rsidR="001E377F" w:rsidRPr="001E377F" w:rsidRDefault="001E377F" w:rsidP="001E377F">
                            <w:pPr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8.5pt;margin-top:70.05pt;width:518.7pt;height:5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E377F" w:rsidRPr="001E377F" w:rsidRDefault="001E377F" w:rsidP="001E377F">
                      <w:pPr>
                        <w:pStyle w:val="a9"/>
                        <w:spacing w:before="0" w:beforeAutospacing="0" w:after="0" w:afterAutospacing="0"/>
                        <w:rPr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1E377F">
                        <w:rPr>
                          <w:b/>
                          <w:bCs/>
                          <w:color w:val="0F243E" w:themeColor="text2" w:themeShade="80"/>
                          <w:sz w:val="32"/>
                          <w:szCs w:val="32"/>
                        </w:rPr>
                        <w:t>Керівник: Баришполь Марина Валеріївна</w:t>
                      </w:r>
                      <w:r w:rsidRPr="001E377F">
                        <w:rPr>
                          <w:color w:val="0F243E" w:themeColor="text2" w:themeShade="80"/>
                          <w:sz w:val="32"/>
                          <w:szCs w:val="32"/>
                        </w:rPr>
                        <w:t>,</w:t>
                      </w:r>
                      <w:r w:rsidRPr="00C9783D">
                        <w:rPr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1E377F">
                        <w:rPr>
                          <w:color w:val="0F243E" w:themeColor="text2" w:themeShade="80"/>
                          <w:sz w:val="32"/>
                          <w:szCs w:val="32"/>
                        </w:rPr>
                        <w:t>учитель географії</w:t>
                      </w:r>
                    </w:p>
                    <w:p w:rsidR="001E377F" w:rsidRPr="001E377F" w:rsidRDefault="001E377F" w:rsidP="001E377F">
                      <w:pPr>
                        <w:pStyle w:val="a9"/>
                        <w:spacing w:before="0" w:beforeAutospacing="0" w:after="0" w:afterAutospacing="0"/>
                        <w:rPr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1E377F">
                        <w:rPr>
                          <w:color w:val="0F243E" w:themeColor="text2" w:themeShade="80"/>
                          <w:sz w:val="32"/>
                          <w:szCs w:val="32"/>
                        </w:rPr>
                        <w:t>Фастівського академічного ліцею №9,  учитель-методист</w:t>
                      </w:r>
                    </w:p>
                    <w:p w:rsidR="001E377F" w:rsidRPr="001E377F" w:rsidRDefault="001E377F" w:rsidP="001E377F">
                      <w:pPr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0BB5" w:rsidRDefault="008E0BB5" w:rsidP="00D718F4">
      <w:pPr>
        <w:pStyle w:val="10"/>
        <w:spacing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tbl>
      <w:tblPr>
        <w:tblStyle w:val="a5"/>
        <w:tblW w:w="19543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4679"/>
        <w:gridCol w:w="1228"/>
        <w:gridCol w:w="8268"/>
        <w:gridCol w:w="5368"/>
      </w:tblGrid>
      <w:tr w:rsidR="001253F2" w:rsidTr="004C6CEA">
        <w:trPr>
          <w:gridAfter w:val="1"/>
          <w:wAfter w:w="5368" w:type="dxa"/>
          <w:cantSplit/>
          <w:tblHeader/>
        </w:trPr>
        <w:tc>
          <w:tcPr>
            <w:tcW w:w="14175" w:type="dxa"/>
            <w:gridSpan w:val="3"/>
            <w:shd w:val="clear" w:color="auto" w:fill="auto"/>
          </w:tcPr>
          <w:p w:rsidR="00C9783D" w:rsidRDefault="00C9783D" w:rsidP="00C9783D">
            <w:pPr>
              <w:ind w:left="4589" w:hanging="4536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783D" w:rsidRDefault="00C9783D" w:rsidP="00C9783D">
            <w:pPr>
              <w:ind w:left="4589" w:hanging="4536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E377F" w:rsidRDefault="001E377F" w:rsidP="00C9783D">
            <w:pPr>
              <w:ind w:left="4589" w:hanging="4536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E377F" w:rsidRDefault="001E377F" w:rsidP="00C9783D">
            <w:pPr>
              <w:ind w:left="4589" w:hanging="4536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E377F" w:rsidRDefault="001E377F" w:rsidP="00C9783D">
            <w:pPr>
              <w:ind w:left="4589" w:hanging="4536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E377F" w:rsidRDefault="001E377F" w:rsidP="00C9783D">
            <w:pPr>
              <w:ind w:left="4589" w:hanging="4536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E377F" w:rsidRDefault="001E377F" w:rsidP="00C9783D">
            <w:pPr>
              <w:ind w:left="4589" w:hanging="4536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253F2" w:rsidRPr="00644957" w:rsidRDefault="00D718F4" w:rsidP="001E377F">
            <w:pPr>
              <w:ind w:left="4589" w:hanging="4536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-1828800</wp:posOffset>
                  </wp:positionV>
                  <wp:extent cx="1644650" cy="1780540"/>
                  <wp:effectExtent l="19050" t="0" r="0" b="0"/>
                  <wp:wrapTight wrapText="bothSides">
                    <wp:wrapPolygon edited="0">
                      <wp:start x="-250" y="0"/>
                      <wp:lineTo x="-250" y="21261"/>
                      <wp:lineTo x="21517" y="21261"/>
                      <wp:lineTo x="21517" y="0"/>
                      <wp:lineTo x="-250" y="0"/>
                    </wp:wrapPolygon>
                  </wp:wrapTight>
                  <wp:docPr id="1" name="Рисунок 3" descr="G:\Критичне мислення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ритичне мислення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D8E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-1568450</wp:posOffset>
                      </wp:positionV>
                      <wp:extent cx="6587490" cy="1183640"/>
                      <wp:effectExtent l="10795" t="8890" r="12065" b="2667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7490" cy="118364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E377F" w:rsidRPr="001E377F" w:rsidRDefault="001E377F" w:rsidP="001E377F">
                                  <w:pPr>
                                    <w:ind w:left="4589" w:hanging="4536"/>
                                    <w:rPr>
                                      <w:rFonts w:ascii="Times New Roman" w:hAnsi="Times New Roman"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1E377F">
                                    <w:rPr>
                                      <w:rFonts w:ascii="Times New Roman" w:hAnsi="Times New Roman"/>
                                      <w:b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  <w:t xml:space="preserve">Координатор: </w:t>
                                  </w:r>
                                  <w:proofErr w:type="spellStart"/>
                                  <w:r w:rsidRPr="001E377F">
                                    <w:rPr>
                                      <w:rFonts w:ascii="Times New Roman" w:hAnsi="Times New Roman"/>
                                      <w:b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  <w:t>Совенко</w:t>
                                  </w:r>
                                  <w:proofErr w:type="spellEnd"/>
                                  <w:r w:rsidRPr="001E377F">
                                    <w:rPr>
                                      <w:rFonts w:ascii="Times New Roman" w:hAnsi="Times New Roman"/>
                                      <w:b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  <w:t xml:space="preserve"> Валерій Володимирович</w:t>
                                  </w:r>
                                  <w:r w:rsidRPr="001E377F">
                                    <w:rPr>
                                      <w:rFonts w:ascii="Times New Roman" w:hAnsi="Times New Roman"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  <w:t xml:space="preserve">, завідувач відділу </w:t>
                                  </w:r>
                                </w:p>
                                <w:p w:rsidR="001E377F" w:rsidRPr="001E377F" w:rsidRDefault="001E377F" w:rsidP="001E377F">
                                  <w:pPr>
                                    <w:ind w:left="4589" w:hanging="4536"/>
                                    <w:rPr>
                                      <w:rFonts w:ascii="Times New Roman" w:hAnsi="Times New Roman"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1E377F">
                                    <w:rPr>
                                      <w:rFonts w:ascii="Times New Roman" w:hAnsi="Times New Roman"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  <w:t xml:space="preserve">географії, економіки та краєзнавства Комунального навчального </w:t>
                                  </w:r>
                                </w:p>
                                <w:p w:rsidR="001E377F" w:rsidRPr="001E377F" w:rsidRDefault="001E377F" w:rsidP="001E377F">
                                  <w:pPr>
                                    <w:ind w:left="4589" w:hanging="4536"/>
                                    <w:rPr>
                                      <w:rFonts w:ascii="Times New Roman" w:hAnsi="Times New Roman"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1E377F">
                                    <w:rPr>
                                      <w:rFonts w:ascii="Times New Roman" w:hAnsi="Times New Roman"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  <w:t xml:space="preserve">закладу Київської обласної ради «Київський обласний інститут </w:t>
                                  </w:r>
                                </w:p>
                                <w:p w:rsidR="001E377F" w:rsidRPr="001E377F" w:rsidRDefault="001E377F" w:rsidP="001E377F">
                                  <w:pPr>
                                    <w:ind w:left="4589" w:hanging="4536"/>
                                    <w:rPr>
                                      <w:color w:val="0F243E" w:themeColor="text2" w:themeShade="80"/>
                                    </w:rPr>
                                  </w:pPr>
                                  <w:r w:rsidRPr="001E377F">
                                    <w:rPr>
                                      <w:rFonts w:ascii="Times New Roman" w:hAnsi="Times New Roman"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  <w:t>післядипломної освіти педагогічних кадрів»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168.9pt;margin-top:-123.5pt;width:518.7pt;height:9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" fillcolor="#95b3d7 [1940]" strokecolor="#95b3d7 [1940]" strokeweight="1pt">
                      <v:fill color2="#dbe5f1 [660]" angle="135" focus="50%" type="gradient"/>
                      <v:shadow on="t" color="#243f60 [1604]" opacity=".5" offset="1pt"/>
                      <v:textbox>
                        <w:txbxContent>
                          <w:p w:rsidR="001E377F" w:rsidRPr="001E377F" w:rsidRDefault="001E377F" w:rsidP="001E377F">
                            <w:pPr>
                              <w:ind w:left="4589" w:hanging="4536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1E377F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Координатор: Совенко Валерій Володимирович</w:t>
                            </w:r>
                            <w:r w:rsidRPr="001E377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, завідувач відділу </w:t>
                            </w:r>
                          </w:p>
                          <w:p w:rsidR="001E377F" w:rsidRPr="001E377F" w:rsidRDefault="001E377F" w:rsidP="001E377F">
                            <w:pPr>
                              <w:ind w:left="4589" w:hanging="4536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1E377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географії, економіки та краєзнавства Комунального навчального </w:t>
                            </w:r>
                          </w:p>
                          <w:p w:rsidR="001E377F" w:rsidRPr="001E377F" w:rsidRDefault="001E377F" w:rsidP="001E377F">
                            <w:pPr>
                              <w:ind w:left="4589" w:hanging="4536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1E377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закладу Київської обласної ради «Київський обласний інститут </w:t>
                            </w:r>
                          </w:p>
                          <w:p w:rsidR="001E377F" w:rsidRPr="001E377F" w:rsidRDefault="001E377F" w:rsidP="001E377F">
                            <w:pPr>
                              <w:ind w:left="4589" w:hanging="4536"/>
                              <w:rPr>
                                <w:color w:val="0F243E" w:themeColor="text2" w:themeShade="80"/>
                              </w:rPr>
                            </w:pPr>
                            <w:r w:rsidRPr="001E377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післядипломної освіти педагогічних кадрів»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253F2" w:rsidTr="004C6CEA">
        <w:trPr>
          <w:cantSplit/>
          <w:trHeight w:val="3510"/>
          <w:tblHeader/>
        </w:trPr>
        <w:tc>
          <w:tcPr>
            <w:tcW w:w="4679" w:type="dxa"/>
            <w:shd w:val="clear" w:color="auto" w:fill="auto"/>
          </w:tcPr>
          <w:p w:rsidR="001253F2" w:rsidRDefault="00464D8E" w:rsidP="00985010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105410</wp:posOffset>
                      </wp:positionV>
                      <wp:extent cx="7243445" cy="511175"/>
                      <wp:effectExtent l="19050" t="22225" r="33655" b="47625"/>
                      <wp:wrapNone/>
                      <wp:docPr id="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43445" cy="511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8E73E3" w:rsidRPr="008E73E3" w:rsidRDefault="008E73E3" w:rsidP="008E73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</w:pPr>
                                  <w:r w:rsidRPr="008E73E3">
                                    <w:rPr>
                                      <w:rFonts w:ascii="Comic Sans MS" w:hAnsi="Comic Sans MS"/>
                                      <w:b/>
                                      <w:color w:val="0F243E" w:themeColor="text2" w:themeShade="80"/>
                                      <w:sz w:val="44"/>
                                      <w:szCs w:val="44"/>
                                    </w:rPr>
                                    <w:t>Основні питання роботи майстер-класу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8" type="#_x0000_t202" style="position:absolute;left:0;text-align:left;margin-left:168.05pt;margin-top:8.3pt;width:570.35pt;height:4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" fillcolor="#4bacc6 [3208]" strokecolor="#f2f2f2 [3041]" strokeweight="3pt">
                      <v:shadow on="t" color="#205867 [1608]" opacity=".5" offset="1pt"/>
                      <v:textbox>
                        <w:txbxContent>
                          <w:p w:rsidR="008E73E3" w:rsidRPr="008E73E3" w:rsidRDefault="008E73E3" w:rsidP="008E73E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F243E" w:themeColor="text2" w:themeShade="80"/>
                                <w:sz w:val="44"/>
                                <w:szCs w:val="44"/>
                              </w:rPr>
                            </w:pPr>
                            <w:r w:rsidRPr="008E73E3">
                              <w:rPr>
                                <w:rFonts w:ascii="Comic Sans MS" w:hAnsi="Comic Sans MS"/>
                                <w:b/>
                                <w:color w:val="0F243E" w:themeColor="text2" w:themeShade="80"/>
                                <w:sz w:val="44"/>
                                <w:szCs w:val="44"/>
                              </w:rPr>
                              <w:t>Основні питання роботи майстер-класу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5010" w:rsidRPr="00985010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99882" cy="948932"/>
                  <wp:effectExtent l="19050" t="0" r="0" b="0"/>
                  <wp:docPr id="4" name="Рисунок 1" descr="https://lh5.googleusercontent.com/LakSunsuM46IW2UycTL0i6c-Ix5KjrdpsOe8qWlgP3LAUxNPGv2hYLTOmu9R1mw8-VHkmR2WMlK-alFXQpMckxa_MHgqqbozyIVdGpCYgw2gh11cmHY6H_RIk629ZWt4GC3gHvGFN5xvd6B315OCdz6XyNA0kFjFN6Rx_tSsxngNWt14bxxgmpgybq9wN1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LakSunsuM46IW2UycTL0i6c-Ix5KjrdpsOe8qWlgP3LAUxNPGv2hYLTOmu9R1mw8-VHkmR2WMlK-alFXQpMckxa_MHgqqbozyIVdGpCYgw2gh11cmHY6H_RIk629ZWt4GC3gHvGFN5xvd6B315OCdz6XyNA0kFjFN6Rx_tSsxngNWt14bxxgmpgybq9wN1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72" cy="95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4704715</wp:posOffset>
                      </wp:positionV>
                      <wp:extent cx="6247765" cy="1604645"/>
                      <wp:effectExtent l="12700" t="11430" r="6985" b="12700"/>
                      <wp:wrapNone/>
                      <wp:docPr id="6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7765" cy="1604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A679F" w:rsidRPr="002A679F" w:rsidRDefault="002A679F" w:rsidP="002A679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  <w:lang w:bidi="uk-UA"/>
                                    </w:rPr>
                                  </w:pPr>
                                  <w:r w:rsidRPr="002A679F">
                                    <w:rPr>
                                      <w:rFonts w:ascii="Comic Sans MS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  <w:lang w:bidi="uk-UA"/>
                                    </w:rPr>
                                    <w:t xml:space="preserve">Впровадження та використання формувального оцінювання на </w:t>
                                  </w:r>
                                  <w:proofErr w:type="spellStart"/>
                                  <w:r w:rsidRPr="002A679F">
                                    <w:rPr>
                                      <w:rFonts w:ascii="Comic Sans MS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  <w:lang w:bidi="uk-UA"/>
                                    </w:rPr>
                                    <w:t>уроках</w:t>
                                  </w:r>
                                  <w:proofErr w:type="spellEnd"/>
                                  <w:r w:rsidRPr="002A679F">
                                    <w:rPr>
                                      <w:rFonts w:ascii="Comic Sans MS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  <w:lang w:bidi="uk-UA"/>
                                    </w:rPr>
                                    <w:t xml:space="preserve"> географії.</w:t>
                                  </w:r>
                                  <w:r w:rsidRPr="002A679F">
                                    <w:rPr>
                                      <w:rFonts w:eastAsia="Calibri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  <w:lang w:eastAsia="en-US"/>
                                    </w:rPr>
                                    <w:t xml:space="preserve"> </w:t>
                                  </w:r>
                                  <w:r w:rsidRPr="002A679F">
                                    <w:rPr>
                                      <w:rFonts w:ascii="Comic Sans MS" w:eastAsia="Calibri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  <w:lang w:eastAsia="en-US"/>
                                    </w:rPr>
                                    <w:t>Техніки та прийоми формувального оц</w:t>
                                  </w:r>
                                  <w:r w:rsidR="004C6CEA">
                                    <w:rPr>
                                      <w:rFonts w:ascii="Comic Sans MS" w:eastAsia="Calibri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  <w:lang w:eastAsia="en-US"/>
                                    </w:rPr>
                                    <w:t>і</w:t>
                                  </w:r>
                                  <w:r w:rsidRPr="002A679F">
                                    <w:rPr>
                                      <w:rFonts w:ascii="Comic Sans MS" w:eastAsia="Calibri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  <w:lang w:eastAsia="en-US"/>
                                    </w:rPr>
                                    <w:t>нювання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9" type="#_x0000_t202" style="position:absolute;left:0;text-align:left;margin-left:13.8pt;margin-top:370.45pt;width:491.95pt;height:12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" fillcolor="white [3201]" strokecolor="#4bacc6 [3208]" strokeweight="1pt">
                      <v:stroke dashstyle="dash"/>
                      <v:shadow color="#868686"/>
                      <v:textbox>
                        <w:txbxContent>
                          <w:p w:rsidR="002A679F" w:rsidRPr="002A679F" w:rsidRDefault="002A679F" w:rsidP="002A679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bidi="uk-UA"/>
                              </w:rPr>
                            </w:pPr>
                            <w:r w:rsidRPr="002A679F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bidi="uk-UA"/>
                              </w:rPr>
                              <w:t>Впровадження та використання формувального оцінювання на уроках географії.</w:t>
                            </w:r>
                            <w:r w:rsidRPr="002A679F">
                              <w:rPr>
                                <w:rFonts w:eastAsia="Calibri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en-US"/>
                              </w:rPr>
                              <w:t xml:space="preserve"> </w:t>
                            </w:r>
                            <w:r w:rsidRPr="002A679F">
                              <w:rPr>
                                <w:rFonts w:ascii="Comic Sans MS" w:eastAsia="Calibri" w:hAnsi="Comic Sans MS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en-US"/>
                              </w:rPr>
                              <w:t>Техніки та прийоми формувального оц</w:t>
                            </w:r>
                            <w:r w:rsidR="004C6CEA">
                              <w:rPr>
                                <w:rFonts w:ascii="Comic Sans MS" w:eastAsia="Calibri" w:hAnsi="Comic Sans MS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en-US"/>
                              </w:rPr>
                              <w:t>і</w:t>
                            </w:r>
                            <w:r w:rsidRPr="002A679F">
                              <w:rPr>
                                <w:rFonts w:ascii="Comic Sans MS" w:eastAsia="Calibri" w:hAnsi="Comic Sans MS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en-US"/>
                              </w:rPr>
                              <w:t>нювання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1069340</wp:posOffset>
                      </wp:positionV>
                      <wp:extent cx="6194425" cy="1402715"/>
                      <wp:effectExtent l="12700" t="14605" r="12700" b="11430"/>
                      <wp:wrapNone/>
                      <wp:docPr id="5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4425" cy="1402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E73E3" w:rsidRPr="008E73E3" w:rsidRDefault="008E73E3" w:rsidP="002A679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</w:rPr>
                                  </w:pPr>
                                  <w:r w:rsidRPr="008E73E3">
                                    <w:rPr>
                                      <w:rFonts w:ascii="Comic Sans MS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</w:rPr>
                                    <w:t xml:space="preserve">Реалізація діяльнісного підходу на </w:t>
                                  </w:r>
                                  <w:proofErr w:type="spellStart"/>
                                  <w:r w:rsidRPr="008E73E3">
                                    <w:rPr>
                                      <w:rFonts w:ascii="Comic Sans MS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</w:rPr>
                                    <w:t>уроках</w:t>
                                  </w:r>
                                  <w:proofErr w:type="spellEnd"/>
                                  <w:r w:rsidRPr="008E73E3">
                                    <w:rPr>
                                      <w:rFonts w:ascii="Comic Sans MS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</w:rPr>
                                    <w:t xml:space="preserve"> географії як головна умова забезпечення ефективності природничої освіти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0" type="#_x0000_t202" style="position:absolute;left:0;text-align:left;margin-left:13.8pt;margin-top:84.2pt;width:487.75pt;height:11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" fillcolor="white [3201]" strokecolor="#4bacc6 [3208]" strokeweight="1pt">
                      <v:stroke dashstyle="dash"/>
                      <v:shadow color="#868686"/>
                      <v:textbox>
                        <w:txbxContent>
                          <w:p w:rsidR="008E73E3" w:rsidRPr="008E73E3" w:rsidRDefault="008E73E3" w:rsidP="002A679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8E73E3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Реалізація діяльнісного підходу на уроках географії як головна умова забезпечення ефективності природничої освіти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2678430</wp:posOffset>
                      </wp:positionV>
                      <wp:extent cx="6247765" cy="1864995"/>
                      <wp:effectExtent l="12700" t="13970" r="6985" b="6985"/>
                      <wp:wrapNone/>
                      <wp:docPr id="2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7765" cy="1864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A679F" w:rsidRPr="004C6CEA" w:rsidRDefault="002A679F" w:rsidP="002A679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</w:rPr>
                                  </w:pPr>
                                  <w:r w:rsidRPr="004C6CEA">
                                    <w:rPr>
                                      <w:rFonts w:ascii="Comic Sans MS" w:hAnsi="Comic Sans MS"/>
                                      <w:b/>
                                      <w:color w:val="244061" w:themeColor="accent1" w:themeShade="80"/>
                                      <w:sz w:val="40"/>
                                      <w:szCs w:val="40"/>
                                    </w:rPr>
                                    <w:t xml:space="preserve">Сучасний урок географії через призму діяльнісного підходу. Використання онлайн-сервісу </w:t>
                                  </w:r>
                                  <w:r w:rsidRPr="004C6CEA">
                                    <w:rPr>
                                      <w:rFonts w:ascii="Comic Sans MS" w:hAnsi="Comic Sans MS"/>
                                      <w:b/>
                                      <w:color w:val="244061" w:themeColor="accent1" w:themeShade="80"/>
                                      <w:sz w:val="40"/>
                                      <w:szCs w:val="40"/>
                                      <w:lang w:val="en-US"/>
                                    </w:rPr>
                                    <w:t>WordArt</w:t>
                                  </w:r>
                                  <w:r w:rsidRPr="004C6CEA">
                                    <w:rPr>
                                      <w:rFonts w:ascii="Comic Sans MS" w:hAnsi="Comic Sans MS"/>
                                      <w:b/>
                                      <w:color w:val="244061" w:themeColor="accent1" w:themeShade="80"/>
                                      <w:sz w:val="40"/>
                                      <w:szCs w:val="40"/>
                                    </w:rPr>
                                    <w:t xml:space="preserve"> та інтерактивної онлайн-дошки </w:t>
                                  </w:r>
                                  <w:proofErr w:type="spellStart"/>
                                  <w:r w:rsidRPr="004C6CEA">
                                    <w:rPr>
                                      <w:rFonts w:ascii="Comic Sans MS" w:hAnsi="Comic Sans MS"/>
                                      <w:b/>
                                      <w:color w:val="244061" w:themeColor="accent1" w:themeShade="80"/>
                                      <w:sz w:val="40"/>
                                      <w:szCs w:val="40"/>
                                    </w:rPr>
                                    <w:t>Jamboard</w:t>
                                  </w:r>
                                  <w:proofErr w:type="spellEnd"/>
                                  <w:r w:rsidRPr="004C6CEA">
                                    <w:rPr>
                                      <w:rFonts w:ascii="Comic Sans MS" w:hAnsi="Comic Sans MS"/>
                                      <w:b/>
                                      <w:color w:val="244061" w:themeColor="accent1" w:themeShade="80"/>
                                      <w:sz w:val="40"/>
                                      <w:szCs w:val="40"/>
                                    </w:rPr>
                                    <w:t xml:space="preserve"> на різних етапах</w:t>
                                  </w:r>
                                  <w:r w:rsidR="004C6CEA" w:rsidRPr="004C6CEA">
                                    <w:rPr>
                                      <w:rFonts w:ascii="Comic Sans MS" w:hAnsi="Comic Sans MS"/>
                                      <w:b/>
                                      <w:color w:val="244061" w:themeColor="accent1" w:themeShade="80"/>
                                      <w:sz w:val="40"/>
                                      <w:szCs w:val="40"/>
                                    </w:rPr>
                                    <w:t xml:space="preserve"> уроків</w:t>
                                  </w:r>
                                </w:p>
                                <w:p w:rsidR="002A679F" w:rsidRDefault="002A679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1" type="#_x0000_t202" style="position:absolute;left:0;text-align:left;margin-left:13.8pt;margin-top:210.9pt;width:491.95pt;height:14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" fillcolor="white [3201]" strokecolor="#4bacc6 [3208]" strokeweight="1pt">
                      <v:stroke dashstyle="dash"/>
                      <v:shadow color="#868686"/>
                      <v:textbox>
                        <w:txbxContent>
                          <w:p w:rsidR="002A679F" w:rsidRPr="004C6CEA" w:rsidRDefault="002A679F" w:rsidP="002A679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4C6CEA">
                              <w:rPr>
                                <w:rFonts w:ascii="Comic Sans MS" w:hAnsi="Comic Sans MS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Сучасний урок географії через призму діяльнісного підходу. Використання онлайн-сервісу </w:t>
                            </w:r>
                            <w:r w:rsidRPr="004C6CEA">
                              <w:rPr>
                                <w:rFonts w:ascii="Comic Sans MS" w:hAnsi="Comic Sans MS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WordArt</w:t>
                            </w:r>
                            <w:r w:rsidRPr="004C6CEA">
                              <w:rPr>
                                <w:rFonts w:ascii="Comic Sans MS" w:hAnsi="Comic Sans MS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та інтерактивної онлайн-дошки Jamboard на різних етапах</w:t>
                            </w:r>
                            <w:r w:rsidR="004C6CEA" w:rsidRPr="004C6CEA">
                              <w:rPr>
                                <w:rFonts w:ascii="Comic Sans MS" w:hAnsi="Comic Sans MS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уроків</w:t>
                            </w:r>
                          </w:p>
                          <w:p w:rsidR="002A679F" w:rsidRDefault="002A679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1253F2" w:rsidRDefault="001253F2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636" w:type="dxa"/>
            <w:gridSpan w:val="2"/>
            <w:shd w:val="clear" w:color="auto" w:fill="auto"/>
            <w:vAlign w:val="center"/>
          </w:tcPr>
          <w:p w:rsidR="001253F2" w:rsidRDefault="001253F2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E0BB5" w:rsidRDefault="008E0BB5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</w:p>
          <w:p w:rsidR="00AD1C78" w:rsidRDefault="00AD1C78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</w:p>
          <w:p w:rsidR="00AD1C78" w:rsidRDefault="00AD1C78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</w:p>
          <w:p w:rsidR="00AD1C78" w:rsidRDefault="00C81CA7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49461" cy="1649506"/>
                  <wp:effectExtent l="19050" t="0" r="0" b="0"/>
                  <wp:docPr id="15" name="Рисунок 22" descr="https://lh5.googleusercontent.com/ScYIaZeuRGsGSLR_A2fkbNpMaAnH361zZcNe4x0NwTeX8Cl9bojVmVwK6aTcMs8C5FiSOuZ-J0gfAGeLb5NiCYtsEsJBSlYM4e1GWninSKd_xXLYUXD_ypVLSseMfE9XI4G0FNNRwHOXCnVCWIOuoiZ81lPY6kNrZOHDf4C6wIYZxPaPFyR_QSTp2HWkEa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5.googleusercontent.com/ScYIaZeuRGsGSLR_A2fkbNpMaAnH361zZcNe4x0NwTeX8Cl9bojVmVwK6aTcMs8C5FiSOuZ-J0gfAGeLb5NiCYtsEsJBSlYM4e1GWninSKd_xXLYUXD_ypVLSseMfE9XI4G0FNNRwHOXCnVCWIOuoiZ81lPY6kNrZOHDf4C6wIYZxPaPFyR_QSTp2HWkEa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080" cy="1649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C78" w:rsidRDefault="00AD1C78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</w:p>
          <w:p w:rsidR="00AD1C78" w:rsidRPr="004C6CEA" w:rsidRDefault="00C81CA7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32"/>
                <w:szCs w:val="32"/>
              </w:rPr>
            </w:pPr>
            <w:r w:rsidRPr="004C6CEA">
              <w:rPr>
                <w:rFonts w:ascii="Times New Roman" w:eastAsia="Times New Roman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93092" cy="1698064"/>
                  <wp:effectExtent l="19050" t="0" r="0" b="0"/>
                  <wp:docPr id="1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383" cy="170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3F2" w:rsidRDefault="001253F2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253F2" w:rsidRDefault="004C6CEA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66197" cy="1647347"/>
                  <wp:effectExtent l="19050" t="0" r="5603" b="0"/>
                  <wp:docPr id="2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460" cy="164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3F2" w:rsidRDefault="001253F2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253F2" w:rsidRDefault="001253F2" w:rsidP="001961E2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W w:w="161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141"/>
        <w:gridCol w:w="8"/>
        <w:gridCol w:w="3667"/>
        <w:gridCol w:w="11"/>
        <w:gridCol w:w="3826"/>
        <w:gridCol w:w="3205"/>
        <w:gridCol w:w="891"/>
        <w:gridCol w:w="803"/>
        <w:gridCol w:w="898"/>
      </w:tblGrid>
      <w:tr w:rsidR="004C6CEA" w:rsidRPr="004C6CEA" w:rsidTr="0024159F">
        <w:tc>
          <w:tcPr>
            <w:tcW w:w="161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EA" w:rsidRDefault="004C6CEA" w:rsidP="004C6CE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en-US"/>
              </w:rPr>
            </w:pPr>
            <w:r w:rsidRPr="004C6C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Список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4C6CE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учасників обласного майстер-класу</w:t>
            </w:r>
            <w:r w:rsidRPr="004C6CE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en-US"/>
              </w:rPr>
              <w:t xml:space="preserve"> </w:t>
            </w:r>
          </w:p>
          <w:p w:rsidR="004C6CEA" w:rsidRPr="001A4E76" w:rsidRDefault="004C6CEA" w:rsidP="004C6CE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A4E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Баришполь</w:t>
            </w:r>
            <w:proofErr w:type="spellEnd"/>
            <w:r w:rsidRPr="001A4E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Марини Валеріївни, </w:t>
            </w:r>
            <w:r w:rsidRPr="001A4E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 географії</w:t>
            </w:r>
          </w:p>
          <w:p w:rsidR="001A4E76" w:rsidRDefault="004C6CEA" w:rsidP="001A4E7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E76">
              <w:rPr>
                <w:rFonts w:ascii="Times New Roman" w:hAnsi="Times New Roman" w:cs="Times New Roman"/>
                <w:b/>
                <w:sz w:val="24"/>
                <w:szCs w:val="24"/>
              </w:rPr>
              <w:t>Фастівського академічного ліцею №9</w:t>
            </w:r>
            <w:r w:rsidR="001A4E7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CD5E1C" w:rsidRDefault="004C6CEA" w:rsidP="001A4E7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C6CE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з теми </w:t>
            </w:r>
            <w:r w:rsidR="001A4E7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«Діяльнісний підхід до навчання як ресурс якісної географічної освіти» </w:t>
            </w:r>
          </w:p>
          <w:p w:rsidR="004C6CEA" w:rsidRPr="004C6CEA" w:rsidRDefault="001A4E76" w:rsidP="001A4E76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5C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для</w:t>
            </w:r>
            <w:r w:rsidRPr="00645C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D5E1C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вчителів географії</w:t>
            </w:r>
          </w:p>
        </w:tc>
      </w:tr>
      <w:tr w:rsidR="004C6CEA" w:rsidRPr="00EA7DD6" w:rsidTr="0024159F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6CEA" w:rsidRPr="00EA7DD6" w:rsidRDefault="004C6CEA" w:rsidP="004C6CE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D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6CEA" w:rsidRPr="00EA7DD6" w:rsidRDefault="004C6CEA" w:rsidP="004C6CE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DD6">
              <w:rPr>
                <w:rFonts w:ascii="Times New Roman" w:hAnsi="Times New Roman" w:cs="Times New Roman"/>
                <w:b/>
                <w:sz w:val="24"/>
                <w:szCs w:val="24"/>
              </w:rPr>
              <w:t>Громада, район</w:t>
            </w:r>
          </w:p>
        </w:tc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F46A2" w:rsidRDefault="004C6CEA" w:rsidP="004C6CE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DD6">
              <w:rPr>
                <w:rFonts w:ascii="Times New Roman" w:hAnsi="Times New Roman" w:cs="Times New Roman"/>
                <w:b/>
                <w:sz w:val="24"/>
                <w:szCs w:val="24"/>
              </w:rPr>
              <w:t>ПІБ</w:t>
            </w:r>
          </w:p>
          <w:p w:rsidR="004C6CEA" w:rsidRPr="009F46A2" w:rsidRDefault="004C6CEA" w:rsidP="009F46A2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6CEA" w:rsidRPr="00EA7DD6" w:rsidRDefault="004C6CEA" w:rsidP="004C6CE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DD6">
              <w:rPr>
                <w:rFonts w:ascii="Times New Roman" w:hAnsi="Times New Roman" w:cs="Times New Roman"/>
                <w:b/>
                <w:sz w:val="24"/>
                <w:szCs w:val="24"/>
              </w:rPr>
              <w:t>Заклад освіти</w:t>
            </w:r>
          </w:p>
          <w:p w:rsidR="004C6CEA" w:rsidRPr="00EA7DD6" w:rsidRDefault="004C6CEA" w:rsidP="004C6C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6CEA" w:rsidRPr="00EA7DD6" w:rsidRDefault="004C6CEA" w:rsidP="004C6CE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DD6">
              <w:rPr>
                <w:rFonts w:ascii="Times New Roman" w:hAnsi="Times New Roman" w:cs="Times New Roman"/>
                <w:b/>
                <w:sz w:val="24"/>
                <w:szCs w:val="24"/>
              </w:rPr>
              <w:t>Посада</w:t>
            </w: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EA" w:rsidRPr="00EA7DD6" w:rsidRDefault="004C6CEA" w:rsidP="004C6CE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DD6">
              <w:rPr>
                <w:rFonts w:ascii="Times New Roman" w:hAnsi="Times New Roman" w:cs="Times New Roman"/>
                <w:b/>
                <w:sz w:val="24"/>
                <w:szCs w:val="24"/>
              </w:rPr>
              <w:t>Відвідування</w:t>
            </w:r>
          </w:p>
        </w:tc>
      </w:tr>
      <w:tr w:rsidR="004C6CEA" w:rsidRPr="00EA7DD6" w:rsidTr="0024159F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EA" w:rsidRPr="00EA7DD6" w:rsidRDefault="004C6CEA" w:rsidP="004C6CEA">
            <w:pPr>
              <w:numPr>
                <w:ilvl w:val="0"/>
                <w:numId w:val="3"/>
              </w:num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EA" w:rsidRPr="00EA7DD6" w:rsidRDefault="004C6CEA" w:rsidP="004C6CEA">
            <w:pPr>
              <w:pStyle w:val="1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EA" w:rsidRPr="00EA7DD6" w:rsidRDefault="004C6CEA" w:rsidP="004C6CE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EA" w:rsidRPr="00EA7DD6" w:rsidRDefault="004C6CEA" w:rsidP="004C6CE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EA" w:rsidRPr="00EA7DD6" w:rsidRDefault="004C6CEA" w:rsidP="004C6CE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EA" w:rsidRPr="00EA7DD6" w:rsidRDefault="004C6CEA" w:rsidP="004C6CE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DD6">
              <w:rPr>
                <w:rFonts w:ascii="Times New Roman" w:hAnsi="Times New Roman" w:cs="Times New Roman"/>
                <w:b/>
                <w:sz w:val="24"/>
                <w:szCs w:val="24"/>
              </w:rPr>
              <w:t>1зан.</w:t>
            </w:r>
          </w:p>
          <w:p w:rsidR="004C6CEA" w:rsidRPr="00EA7DD6" w:rsidRDefault="00411251" w:rsidP="004C6CEA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12.01 2023</w:t>
            </w:r>
            <w:bookmarkStart w:id="0" w:name="_GoBack"/>
            <w:bookmarkEnd w:id="0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EA" w:rsidRPr="00EA7DD6" w:rsidRDefault="004C6CEA" w:rsidP="004C6C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EA7DD6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Pr="00EA7D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EA" w:rsidRPr="00EA7DD6" w:rsidRDefault="004C6CEA" w:rsidP="004C6C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EA7DD6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Pr="00EA7D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1D56" w:rsidRPr="00EA7DD6" w:rsidTr="00CD5E1C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A45BFB"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Білоцерківська міська ТГ Білоцерківськ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Скорблюк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Наталія Миколаївна</w:t>
            </w: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Білоцерківська гімназія -початкова школа 4</w:t>
            </w: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Default="00921D56" w:rsidP="00921D5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1F01D0">
              <w:rPr>
                <w:rFonts w:ascii="Times New Roman" w:hAnsi="Times New Roman" w:cs="Times New Roman"/>
              </w:rPr>
              <w:t>читель географії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1F01D0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1F01D0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1F01D0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A45BFB"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Бучанська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міська ТГ </w:t>
            </w: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Бучанського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району</w:t>
            </w:r>
          </w:p>
          <w:p w:rsidR="00921D56" w:rsidRPr="0024159F" w:rsidRDefault="00921D56" w:rsidP="00921D56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Карпік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Ірина Олександрівна</w:t>
            </w: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Комунальний заклад "</w:t>
            </w: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Гаврилівський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I-IІI ступенів" №8 </w:t>
            </w: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Бучанської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 Київської області</w:t>
            </w: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учитель географії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A45BFB"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Бучанська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міська ТГ </w:t>
            </w: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Бучанського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Сучок Любов Володимирівна</w:t>
            </w: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КЗ "</w:t>
            </w: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Синяківський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хіміко-технологічний ліцей-ЗЗСО І-ІІ ст. √15"</w:t>
            </w: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географії, образотворчого мистецтва та трудового навчання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A45BFB"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Бучанська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міська ТГ </w:t>
            </w: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Бучанського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Прудивус Борис Анатолійович</w:t>
            </w: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Наливайківська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</w:t>
            </w: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Макарівської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с/р</w:t>
            </w: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учитель географії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24159F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Default="00921D56" w:rsidP="00A45BFB"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EA7DD6" w:rsidRDefault="00921D56" w:rsidP="00921D56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Узинська міська ТГ Білоцерківськ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Козак Оксана Володимирівна</w:t>
            </w: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ОЗЗСО "Узинський ліцей №1"</w:t>
            </w: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Default="00921D56" w:rsidP="00921D5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1F01D0">
              <w:rPr>
                <w:rFonts w:ascii="Times New Roman" w:hAnsi="Times New Roman" w:cs="Times New Roman"/>
              </w:rPr>
              <w:t>читель географії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1F01D0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1F01D0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1F01D0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B729F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Баришівська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селищна ТГ Броварськ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Гарбуз Наталія Володимирівна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"</w:t>
            </w: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Лукашівський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ліцей"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1F01D0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1F01D0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1F01D0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54F57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Димерська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селищна ТГ Вишгородськ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Михайленко Олена Вікторівна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Димерський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№2 </w:t>
            </w: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Димерської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56" w:rsidRPr="001F01D0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1F01D0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1F01D0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7B4064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Богуславська міська ТГ Обухівського району</w:t>
            </w: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Ведмеденко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Наталія Олексіївна</w:t>
            </w: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Дибинецька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Богуславської міської ради Київської області</w:t>
            </w: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учитель географії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7B4064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Ржищівська</w:t>
            </w:r>
            <w:proofErr w:type="spellEnd"/>
            <w:r w:rsidRPr="0024159F">
              <w:rPr>
                <w:rFonts w:ascii="Times New Roman" w:hAnsi="Times New Roman" w:cs="Times New Roman"/>
                <w:sz w:val="24"/>
                <w:szCs w:val="24"/>
              </w:rPr>
              <w:t xml:space="preserve"> міська ТГ Обухівського району</w:t>
            </w: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Васильєва Надія Степанівна</w:t>
            </w: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Півецька</w:t>
            </w:r>
            <w:proofErr w:type="spellEnd"/>
            <w:r w:rsidRPr="0024159F">
              <w:rPr>
                <w:rFonts w:ascii="Times New Roman" w:hAnsi="Times New Roman" w:cs="Times New Roman"/>
                <w:sz w:val="24"/>
                <w:szCs w:val="24"/>
              </w:rPr>
              <w:t xml:space="preserve"> загальноосвітня школа І – ІІ ступенів ОЗО «</w:t>
            </w:r>
            <w:proofErr w:type="spellStart"/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Ржищівський</w:t>
            </w:r>
            <w:proofErr w:type="spellEnd"/>
            <w:r w:rsidRPr="0024159F">
              <w:rPr>
                <w:rFonts w:ascii="Times New Roman" w:hAnsi="Times New Roman" w:cs="Times New Roman"/>
                <w:sz w:val="24"/>
                <w:szCs w:val="24"/>
              </w:rPr>
              <w:t xml:space="preserve"> ліцей «Лідер»</w:t>
            </w: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учитель географії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7B4064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Кагарлицька міська ТГ Обухівського району</w:t>
            </w: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Маруня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Петрівна</w:t>
            </w: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Черняхівський ліцей</w:t>
            </w: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учитель географії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7B4064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Обухівська міська ТГ Обухівського району</w:t>
            </w: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Гаєвська                                 Світлана Володимирівна</w:t>
            </w: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Маловільшанська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Обухівської міської ради Київської області</w:t>
            </w: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учитель географії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7B4064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Кагарлицька міська ТГ Обухівського району</w:t>
            </w: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Кукош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Богдана Сергіївна</w:t>
            </w:r>
          </w:p>
        </w:tc>
        <w:tc>
          <w:tcPr>
            <w:tcW w:w="3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КЗ КМР Кагарлицький ліцей №3</w:t>
            </w:r>
          </w:p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учитель географії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DF22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159F">
              <w:rPr>
                <w:rFonts w:ascii="Times New Roman" w:hAnsi="Times New Roman" w:cs="Times New Roman"/>
                <w:sz w:val="24"/>
                <w:szCs w:val="24"/>
              </w:rPr>
              <w:t>Кожанська</w:t>
            </w:r>
            <w:proofErr w:type="spellEnd"/>
            <w:r w:rsidRPr="0024159F">
              <w:rPr>
                <w:rFonts w:ascii="Times New Roman" w:hAnsi="Times New Roman" w:cs="Times New Roman"/>
                <w:sz w:val="24"/>
                <w:szCs w:val="24"/>
              </w:rPr>
              <w:t xml:space="preserve"> селищна ТГ Фастівського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Безверхий Олег Олександрович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Півнянська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з початковою школою,  </w:t>
            </w:r>
            <w:proofErr w:type="spellStart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Кожанської</w:t>
            </w:r>
            <w:proofErr w:type="spellEnd"/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 Фастівського району Київської області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59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географії, біології і природознавства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DF22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Кожанська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Мусієнко Ірина Іванівна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освіти </w:t>
            </w: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Кожанський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-гімназія з початковою школою та дошкільним відділенням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24159F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9810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Білодід Вікторія Віленівна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Борівський академічний ліцей Фастівської міської ради Київської області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Романюк Тетяна Михайлівна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Фастівський навчально-виховний комплекс "Загальноосвітня школа І-ІІІ ступенів 7 - центр військово-патріотичного виховання "Гарт"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географії 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Сердюк Лариса Вікторівна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Великомотовилівський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НВК "ЗЗСО І-ІІІ ступенів - дитячий садок"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8F0DA4">
        <w:trPr>
          <w:trHeight w:val="8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Маринич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Світлана Анатоліївна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Фастівський академічний ліцей №9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Сосновська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Калач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Наталія Миколаївна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Фастіський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Сергієнко Людмила Миколаївна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Борівський ЗЗСО 1-2 ст.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Карабач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Галина Іванівна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Борівський академічний ліцей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Пирко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Леся Олександрівна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Малоснітинський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 Фастівської міської ради Київської області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географії 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Одарич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Олена Станіславівна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загальноосвітня школа І-ІІІ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упенів №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Шохалевич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Інна Георгіївна 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загальноосвітня школа І-ІІІ ступенів √1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географії 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Остапенко Галина Сергіївна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Фастівський НВК "ЗОШ І-ІІІ ст.10-Гімназія"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Муляр Мирослава Станіславівна 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Фастівська загальноосвітня школа І-ІІІ ступенів#5 Фастівської міської ради Київської області 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Горобець Тетяна Вікторівна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Веприцький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ЗЗСО І-ІІІ ступенів Фастівської міської ради Київської області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Зоренко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Ольга Анатоліївна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Борівський академічний ліцей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 та природознавства</w:t>
            </w: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6" w:rsidRPr="00EA7DD6" w:rsidTr="002415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A45BFB" w:rsidRDefault="00921D56" w:rsidP="00A45BFB">
            <w:pPr>
              <w:pStyle w:val="ac"/>
              <w:numPr>
                <w:ilvl w:val="0"/>
                <w:numId w:val="4"/>
              </w:numPr>
              <w:tabs>
                <w:tab w:val="left" w:pos="229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BFB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Фастівська міська ТГ Фастівськ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району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>Сідько</w:t>
            </w:r>
            <w:proofErr w:type="spellEnd"/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Сергіївна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Фастівський заклад загальної середньої освіти II-III ступенів з інституційною формою навчання 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A7D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географії</w:t>
            </w:r>
          </w:p>
          <w:p w:rsidR="00921D5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D56" w:rsidRPr="00EA7DD6" w:rsidRDefault="00921D56" w:rsidP="00921D5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56" w:rsidRPr="00EA7DD6" w:rsidRDefault="00921D56" w:rsidP="00921D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53F2" w:rsidRPr="00EA7DD6" w:rsidRDefault="001253F2" w:rsidP="007C57A2">
      <w:pPr>
        <w:pStyle w:val="10"/>
        <w:spacing w:line="240" w:lineRule="auto"/>
        <w:ind w:firstLine="567"/>
        <w:rPr>
          <w:sz w:val="24"/>
          <w:szCs w:val="24"/>
        </w:rPr>
      </w:pPr>
    </w:p>
    <w:sectPr w:rsidR="001253F2" w:rsidRPr="00EA7DD6" w:rsidSect="004C6CEA">
      <w:pgSz w:w="16834" w:h="11909" w:orient="landscape"/>
      <w:pgMar w:top="709" w:right="1440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559A"/>
    <w:multiLevelType w:val="multilevel"/>
    <w:tmpl w:val="0988EA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7065F"/>
    <w:multiLevelType w:val="multilevel"/>
    <w:tmpl w:val="1136B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0A39FF"/>
    <w:multiLevelType w:val="hybridMultilevel"/>
    <w:tmpl w:val="46A0D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3F2"/>
    <w:rsid w:val="000D2EAD"/>
    <w:rsid w:val="001253F2"/>
    <w:rsid w:val="001961E2"/>
    <w:rsid w:val="001A4E76"/>
    <w:rsid w:val="001A7831"/>
    <w:rsid w:val="001E377F"/>
    <w:rsid w:val="001F01D0"/>
    <w:rsid w:val="0024159F"/>
    <w:rsid w:val="00275222"/>
    <w:rsid w:val="002841B1"/>
    <w:rsid w:val="002A679F"/>
    <w:rsid w:val="002B237F"/>
    <w:rsid w:val="003A0617"/>
    <w:rsid w:val="003B72B6"/>
    <w:rsid w:val="00404CD2"/>
    <w:rsid w:val="00411251"/>
    <w:rsid w:val="00450C58"/>
    <w:rsid w:val="00464D8E"/>
    <w:rsid w:val="004C6CEA"/>
    <w:rsid w:val="00525FEB"/>
    <w:rsid w:val="00605C3E"/>
    <w:rsid w:val="00644957"/>
    <w:rsid w:val="00645C11"/>
    <w:rsid w:val="00663705"/>
    <w:rsid w:val="00775330"/>
    <w:rsid w:val="007B3DD5"/>
    <w:rsid w:val="007C4DC8"/>
    <w:rsid w:val="007C57A2"/>
    <w:rsid w:val="008E0BB5"/>
    <w:rsid w:val="008E73E3"/>
    <w:rsid w:val="008F0DA4"/>
    <w:rsid w:val="00911475"/>
    <w:rsid w:val="00921D56"/>
    <w:rsid w:val="00985010"/>
    <w:rsid w:val="009F46A2"/>
    <w:rsid w:val="00A45BFB"/>
    <w:rsid w:val="00A708A3"/>
    <w:rsid w:val="00AD1C78"/>
    <w:rsid w:val="00B536BE"/>
    <w:rsid w:val="00B804F3"/>
    <w:rsid w:val="00BB2005"/>
    <w:rsid w:val="00BC392D"/>
    <w:rsid w:val="00C81CA7"/>
    <w:rsid w:val="00C94CDB"/>
    <w:rsid w:val="00C9783D"/>
    <w:rsid w:val="00CD5E1C"/>
    <w:rsid w:val="00D01058"/>
    <w:rsid w:val="00D718F4"/>
    <w:rsid w:val="00EA7DD6"/>
    <w:rsid w:val="00EF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67F0BD-9AC7-4D62-A9FA-1E86394ED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8A3"/>
  </w:style>
  <w:style w:type="paragraph" w:styleId="1">
    <w:name w:val="heading 1"/>
    <w:basedOn w:val="10"/>
    <w:next w:val="10"/>
    <w:rsid w:val="001253F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1253F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1253F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1253F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1253F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1253F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1253F2"/>
  </w:style>
  <w:style w:type="table" w:customStyle="1" w:styleId="TableNormal">
    <w:name w:val="Table Normal"/>
    <w:rsid w:val="001253F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1253F2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1253F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1253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1253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E0B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0BB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40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404CD2"/>
    <w:rPr>
      <w:b/>
      <w:bCs/>
    </w:rPr>
  </w:style>
  <w:style w:type="character" w:styleId="ab">
    <w:name w:val="Hyperlink"/>
    <w:basedOn w:val="a0"/>
    <w:uiPriority w:val="99"/>
    <w:semiHidden/>
    <w:unhideWhenUsed/>
    <w:rsid w:val="00404CD2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4C6CEA"/>
    <w:pPr>
      <w:spacing w:after="200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d">
    <w:name w:val="No Spacing"/>
    <w:uiPriority w:val="1"/>
    <w:qFormat/>
    <w:rsid w:val="00B536B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Dell19</dc:creator>
  <cp:lastModifiedBy>user</cp:lastModifiedBy>
  <cp:revision>18</cp:revision>
  <dcterms:created xsi:type="dcterms:W3CDTF">2023-02-03T13:29:00Z</dcterms:created>
  <dcterms:modified xsi:type="dcterms:W3CDTF">2023-02-08T09:12:00Z</dcterms:modified>
</cp:coreProperties>
</file>