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7C" w:rsidRPr="00BE2227" w:rsidRDefault="0092087C" w:rsidP="00952AE0">
      <w:pPr>
        <w:ind w:right="-261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0" w:name="_GoBack"/>
      <w:bookmarkEnd w:id="0"/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E2227">
        <w:rPr>
          <w:rFonts w:ascii="Times New Roman" w:hAnsi="Times New Roman" w:cs="Times New Roman"/>
          <w:b/>
          <w:bCs/>
          <w:sz w:val="26"/>
          <w:szCs w:val="26"/>
          <w:lang w:val="uk-UA"/>
        </w:rPr>
        <w:t>РЕКОМЕНДАЦІЇ</w:t>
      </w:r>
    </w:p>
    <w:p w:rsidR="0092087C" w:rsidRPr="00BE2227" w:rsidRDefault="0092087C" w:rsidP="00952AE0">
      <w:pPr>
        <w:spacing w:before="18"/>
        <w:ind w:right="-261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b/>
          <w:bCs/>
          <w:sz w:val="26"/>
          <w:szCs w:val="26"/>
          <w:lang w:val="uk-UA"/>
        </w:rPr>
        <w:t>інструктивно-методичної наради «Організація освітнього процесу на заняттях української мови і літератури, зарубіжної літератури в 2021/2022 навчальному році»</w:t>
      </w:r>
    </w:p>
    <w:p w:rsidR="0092087C" w:rsidRPr="00BE2227" w:rsidRDefault="0092087C" w:rsidP="00952AE0">
      <w:pPr>
        <w:pStyle w:val="a3"/>
        <w:shd w:val="clear" w:color="auto" w:fill="FFFFFF"/>
        <w:tabs>
          <w:tab w:val="left" w:pos="9214"/>
        </w:tabs>
        <w:spacing w:before="120" w:beforeAutospacing="0" w:after="0" w:afterAutospacing="0"/>
        <w:ind w:left="-142" w:right="142" w:hanging="3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        Із метою підвищення професійної компетентності консультантів ЦПР та працівників ОТГ, які відповідають за мовно-літературні шкільні предмети, вчителів-філологів, їх мотивації до систематичного саморозвитку та зростання, повноцінної реалізації Державного стандарту базової середньої освіти (5–9 класи) та підготовки педагогів до успішного виконання обов’язків у процесі вивчення української мови і літератури та зарубіжної літератури в умовах впровадження Стандарту в основну школу </w:t>
      </w:r>
    </w:p>
    <w:p w:rsidR="0092087C" w:rsidRPr="00BE2227" w:rsidRDefault="0092087C" w:rsidP="00952AE0">
      <w:pPr>
        <w:pStyle w:val="a3"/>
        <w:shd w:val="clear" w:color="auto" w:fill="FFFFFF"/>
        <w:tabs>
          <w:tab w:val="left" w:pos="9214"/>
        </w:tabs>
        <w:spacing w:before="120" w:beforeAutospacing="0" w:after="0" w:afterAutospacing="0"/>
        <w:ind w:left="-391" w:right="572" w:firstLine="391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b/>
          <w:bCs/>
          <w:sz w:val="26"/>
          <w:szCs w:val="26"/>
          <w:lang w:val="uk-UA"/>
        </w:rPr>
        <w:t>рекомендуємо:</w:t>
      </w:r>
    </w:p>
    <w:p w:rsidR="0092087C" w:rsidRPr="00BE2227" w:rsidRDefault="0092087C" w:rsidP="00952AE0">
      <w:pPr>
        <w:pStyle w:val="a7"/>
        <w:numPr>
          <w:ilvl w:val="0"/>
          <w:numId w:val="3"/>
        </w:numPr>
        <w:spacing w:before="120" w:after="0" w:line="240" w:lineRule="auto"/>
        <w:ind w:right="284" w:hanging="6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Провести засідання регіональних методичних об’єднань учителів зарубіжної літератури та української мови і літератури з метою ознайомлення та вивчення вчителями-словесниками структури, змісту, мети, завдань Державного стандарту базової середньої освіти (5–9 класи), визначення інноваційних шляхів його реалізації та практичного впровадження у процесі вивчення української та зарубіжної літератур.</w:t>
      </w:r>
    </w:p>
    <w:p w:rsidR="0092087C" w:rsidRPr="00BE2227" w:rsidRDefault="0092087C" w:rsidP="002B318F">
      <w:pPr>
        <w:spacing w:after="0" w:line="240" w:lineRule="atLeast"/>
        <w:ind w:firstLine="439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Консультанти ЦПР, працівники ОТГ,</w:t>
      </w:r>
    </w:p>
    <w:p w:rsidR="0092087C" w:rsidRPr="00BE2227" w:rsidRDefault="0092087C" w:rsidP="00390ABA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які відповідають за цикл мовно-літературних</w:t>
      </w:r>
    </w:p>
    <w:p w:rsidR="0092087C" w:rsidRPr="00BE2227" w:rsidRDefault="0092087C" w:rsidP="002B318F">
      <w:pPr>
        <w:spacing w:after="0" w:line="240" w:lineRule="atLeast"/>
        <w:ind w:firstLine="439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шкільних предметів</w:t>
      </w:r>
    </w:p>
    <w:p w:rsidR="0092087C" w:rsidRPr="00BE2227" w:rsidRDefault="0092087C" w:rsidP="002B318F">
      <w:pPr>
        <w:pStyle w:val="aa"/>
        <w:tabs>
          <w:tab w:val="left" w:pos="9214"/>
        </w:tabs>
        <w:spacing w:line="240" w:lineRule="atLeast"/>
        <w:ind w:firstLine="4394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протягом 2021/2022 н. р.</w:t>
      </w:r>
    </w:p>
    <w:p w:rsidR="0092087C" w:rsidRPr="00BE2227" w:rsidRDefault="0092087C" w:rsidP="00952AE0">
      <w:pPr>
        <w:pStyle w:val="a7"/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Залучати авторів модельних програм, науковців, методистів-практиків, учителів-новаторів, учасників обласної творчої групи філологів для організації навчання педагогів на науково-методичних заходах Київщини.</w:t>
      </w:r>
    </w:p>
    <w:p w:rsidR="0092087C" w:rsidRPr="00BE2227" w:rsidRDefault="0092087C" w:rsidP="00E11FD6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Відділ української мови і літератури </w:t>
      </w:r>
    </w:p>
    <w:p w:rsidR="0092087C" w:rsidRPr="00BE2227" w:rsidRDefault="0092087C" w:rsidP="00E11FD6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та зарубіжної літератури </w:t>
      </w:r>
    </w:p>
    <w:p w:rsidR="0092087C" w:rsidRPr="00BE2227" w:rsidRDefault="0092087C" w:rsidP="00E11FD6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КНЗ КОР «КОІПОПК», </w:t>
      </w:r>
    </w:p>
    <w:p w:rsidR="0092087C" w:rsidRPr="00BE2227" w:rsidRDefault="0092087C" w:rsidP="00E11FD6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консультанти ЦПР, працівники ОТГ,</w:t>
      </w:r>
    </w:p>
    <w:p w:rsidR="0092087C" w:rsidRPr="00BE2227" w:rsidRDefault="0092087C" w:rsidP="00E11FD6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які відповідають за цикл мовно-літературних</w:t>
      </w:r>
    </w:p>
    <w:p w:rsidR="0092087C" w:rsidRPr="00BE2227" w:rsidRDefault="0092087C" w:rsidP="00E11FD6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шкільних предметів</w:t>
      </w:r>
    </w:p>
    <w:p w:rsidR="0092087C" w:rsidRPr="00BE2227" w:rsidRDefault="0092087C" w:rsidP="002B318F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протягом 2021/2022 н. р.</w:t>
      </w:r>
    </w:p>
    <w:p w:rsidR="0092087C" w:rsidRPr="00BE2227" w:rsidRDefault="0092087C" w:rsidP="00952AE0">
      <w:pPr>
        <w:pStyle w:val="a7"/>
        <w:numPr>
          <w:ilvl w:val="0"/>
          <w:numId w:val="3"/>
        </w:numPr>
        <w:spacing w:before="120"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Систематично забезпечувати наповнення рубрик Віртуальних навчальних кабінетів «Зарубіжна література» та «Українська мова і література» на сайті Комунального навчального закладу Київської обласної ради «Київський обласний інститут післядипломної освіти педагогічних кадрів» авторськими розробками учителів зарубіжної літератури з використанням новітніх форм і  технологій навчання.</w:t>
      </w:r>
    </w:p>
    <w:p w:rsidR="0092087C" w:rsidRPr="00BE2227" w:rsidRDefault="0092087C" w:rsidP="00E11FD6">
      <w:pPr>
        <w:spacing w:after="0" w:line="240" w:lineRule="atLeast"/>
        <w:ind w:firstLine="4111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Консультанти ЦПР, працівники ОТГ,</w:t>
      </w:r>
    </w:p>
    <w:p w:rsidR="0092087C" w:rsidRPr="00BE2227" w:rsidRDefault="0092087C" w:rsidP="00E11FD6">
      <w:pPr>
        <w:spacing w:after="0" w:line="240" w:lineRule="atLeast"/>
        <w:ind w:firstLine="4111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які відповідають за цикл мовно-літературних</w:t>
      </w:r>
    </w:p>
    <w:p w:rsidR="0092087C" w:rsidRPr="00BE2227" w:rsidRDefault="0092087C" w:rsidP="00E11FD6">
      <w:pPr>
        <w:spacing w:after="0" w:line="240" w:lineRule="atLeast"/>
        <w:ind w:firstLine="4111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шкільних предметів, модератор віртуального кабінету</w:t>
      </w:r>
    </w:p>
    <w:p w:rsidR="0092087C" w:rsidRPr="00BE2227" w:rsidRDefault="0092087C" w:rsidP="00952AE0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протягом 2021/2022 н. р.</w:t>
      </w:r>
    </w:p>
    <w:p w:rsidR="0092087C" w:rsidRPr="00BE2227" w:rsidRDefault="0092087C" w:rsidP="00952AE0">
      <w:pPr>
        <w:pStyle w:val="a7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Популяризувати серед філологів Київщини та систематизувати залучення вчителів-практиків області </w:t>
      </w:r>
      <w:r w:rsidRPr="00BE2227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>(скласти графік подання ОТГ матеріалів до журналу)</w:t>
      </w:r>
      <w:r w:rsidRPr="00BE222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до роботи в електронному журналі «Філологічний Олімп».</w:t>
      </w:r>
    </w:p>
    <w:p w:rsidR="0092087C" w:rsidRPr="00BE2227" w:rsidRDefault="0092087C" w:rsidP="004B5068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lastRenderedPageBreak/>
        <w:t>Модератор віртуального кабінету, консультанти ЦПР, працівники ОТГ,</w:t>
      </w:r>
    </w:p>
    <w:p w:rsidR="0092087C" w:rsidRPr="00BE2227" w:rsidRDefault="0092087C" w:rsidP="004B5068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які відповідають за цикл мовно-літературних</w:t>
      </w:r>
    </w:p>
    <w:p w:rsidR="0092087C" w:rsidRPr="00BE2227" w:rsidRDefault="0092087C" w:rsidP="004B5068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шкільних предметів, керівники МО вчителів української мови і літератури,</w:t>
      </w:r>
    </w:p>
    <w:p w:rsidR="0092087C" w:rsidRPr="00BE2227" w:rsidRDefault="0092087C" w:rsidP="004B5068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зарубіжної літератури</w:t>
      </w:r>
    </w:p>
    <w:p w:rsidR="0092087C" w:rsidRPr="00BE2227" w:rsidRDefault="0092087C" w:rsidP="004B5068">
      <w:pPr>
        <w:spacing w:after="0" w:line="240" w:lineRule="atLeast"/>
        <w:ind w:firstLine="4253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до 1 жовтня 2021 р.</w:t>
      </w:r>
    </w:p>
    <w:p w:rsidR="0092087C" w:rsidRPr="00BE2227" w:rsidRDefault="0092087C" w:rsidP="00952AE0">
      <w:pPr>
        <w:pStyle w:val="a7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Спланувати роботу обласної творчої групи досвідчених та ініціативних учителів-філологів.</w:t>
      </w:r>
    </w:p>
    <w:p w:rsidR="0092087C" w:rsidRPr="00BE2227" w:rsidRDefault="0092087C" w:rsidP="00952AE0">
      <w:pPr>
        <w:spacing w:after="0" w:line="240" w:lineRule="atLeast"/>
        <w:ind w:firstLine="439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Відділ української мови і літератури </w:t>
      </w:r>
    </w:p>
    <w:p w:rsidR="0092087C" w:rsidRPr="00BE2227" w:rsidRDefault="0092087C" w:rsidP="00952AE0">
      <w:pPr>
        <w:spacing w:after="0" w:line="240" w:lineRule="atLeast"/>
        <w:ind w:firstLine="439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та зарубіжної літератури </w:t>
      </w:r>
    </w:p>
    <w:p w:rsidR="0092087C" w:rsidRPr="00BE2227" w:rsidRDefault="0092087C" w:rsidP="00952AE0">
      <w:pPr>
        <w:spacing w:after="0" w:line="240" w:lineRule="atLeast"/>
        <w:ind w:firstLine="439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КНЗ КОР «КОІПОПК», консультанти ЦПР, керівники МО вчителів української </w:t>
      </w:r>
    </w:p>
    <w:p w:rsidR="0092087C" w:rsidRPr="00BE2227" w:rsidRDefault="0092087C" w:rsidP="00952AE0">
      <w:pPr>
        <w:spacing w:after="0" w:line="240" w:lineRule="atLeast"/>
        <w:ind w:firstLine="439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мови і літератури, зарубіжної літератури</w:t>
      </w:r>
    </w:p>
    <w:p w:rsidR="0092087C" w:rsidRPr="00BE2227" w:rsidRDefault="0092087C" w:rsidP="00952AE0">
      <w:pPr>
        <w:spacing w:line="240" w:lineRule="atLeast"/>
        <w:ind w:firstLine="4395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до 1 жовтня 2021 р.</w:t>
      </w:r>
    </w:p>
    <w:p w:rsidR="0092087C" w:rsidRPr="00BE2227" w:rsidRDefault="0092087C" w:rsidP="00952AE0">
      <w:pPr>
        <w:spacing w:before="120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6. Організувати вчителів-словесників Київщини на практичне засвоєння Державного стандарту базової середньої освіти: розробити заняття (</w:t>
      </w:r>
      <w:proofErr w:type="spellStart"/>
      <w:r w:rsidRPr="00BE2227">
        <w:rPr>
          <w:rFonts w:ascii="Times New Roman" w:hAnsi="Times New Roman" w:cs="Times New Roman"/>
          <w:sz w:val="26"/>
          <w:szCs w:val="26"/>
          <w:lang w:val="uk-UA"/>
        </w:rPr>
        <w:t>вебінари</w:t>
      </w:r>
      <w:proofErr w:type="spellEnd"/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, тренінги, короткотермінові курси підвищення фахової кваліфікації вчителів-словесників рекомендації) для учнів 5–6 класів (адаптованого циклу) із зарубіжної літератури та української мови і літератури, враховуючи спільні для всіх </w:t>
      </w:r>
      <w:proofErr w:type="spellStart"/>
      <w:r w:rsidRPr="00BE2227">
        <w:rPr>
          <w:rFonts w:ascii="Times New Roman" w:hAnsi="Times New Roman" w:cs="Times New Roman"/>
          <w:sz w:val="26"/>
          <w:szCs w:val="26"/>
          <w:lang w:val="uk-UA"/>
        </w:rPr>
        <w:t>компетентностей</w:t>
      </w:r>
      <w:proofErr w:type="spellEnd"/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наскрізні вміння.</w:t>
      </w:r>
    </w:p>
    <w:p w:rsidR="0092087C" w:rsidRPr="00BE2227" w:rsidRDefault="0092087C" w:rsidP="0094750D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Відділ української мови і літератури та зарубіжної літератури КНЗ КОР «КОІПОПК», </w:t>
      </w:r>
    </w:p>
    <w:p w:rsidR="0092087C" w:rsidRPr="00BE2227" w:rsidRDefault="0092087C" w:rsidP="0094750D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консультанти ЦПР, працівники ОТГ,</w:t>
      </w:r>
    </w:p>
    <w:p w:rsidR="0092087C" w:rsidRPr="00BE2227" w:rsidRDefault="0092087C" w:rsidP="0094750D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які відповідають за цикл мовно-літературних</w:t>
      </w:r>
    </w:p>
    <w:p w:rsidR="0092087C" w:rsidRPr="00BE2227" w:rsidRDefault="0092087C" w:rsidP="0094750D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шкільних предметів, керівники МО вчителів української мови і літератури,</w:t>
      </w:r>
    </w:p>
    <w:p w:rsidR="0092087C" w:rsidRPr="00BE2227" w:rsidRDefault="0092087C" w:rsidP="0094750D">
      <w:pPr>
        <w:spacing w:after="0" w:line="240" w:lineRule="atLeast"/>
        <w:ind w:firstLine="425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зарубіжної літератури</w:t>
      </w:r>
    </w:p>
    <w:p w:rsidR="0092087C" w:rsidRPr="00BE2227" w:rsidRDefault="0092087C" w:rsidP="0094750D">
      <w:pPr>
        <w:spacing w:after="0" w:line="240" w:lineRule="atLeast"/>
        <w:ind w:firstLine="4253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протягом 2021/2022 н. р.</w:t>
      </w:r>
    </w:p>
    <w:p w:rsidR="0092087C" w:rsidRPr="00BE2227" w:rsidRDefault="0092087C" w:rsidP="00952AE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7. Організувати роботу постійно діючих </w:t>
      </w:r>
      <w:proofErr w:type="spellStart"/>
      <w:r w:rsidRPr="00BE2227">
        <w:rPr>
          <w:rFonts w:ascii="Times New Roman" w:hAnsi="Times New Roman" w:cs="Times New Roman"/>
          <w:sz w:val="26"/>
          <w:szCs w:val="26"/>
          <w:lang w:val="uk-UA"/>
        </w:rPr>
        <w:t>консультпунктів</w:t>
      </w:r>
      <w:proofErr w:type="spellEnd"/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із надання методичної допомоги щодо роз’яснення змін до навчальних програм та особливостей навчання лінгвістичних дисциплін:</w:t>
      </w:r>
    </w:p>
    <w:p w:rsidR="0092087C" w:rsidRPr="00BE2227" w:rsidRDefault="0092087C" w:rsidP="00134160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Консультанти регіональних методичних</w:t>
      </w:r>
    </w:p>
    <w:p w:rsidR="0092087C" w:rsidRPr="00BE2227" w:rsidRDefault="0092087C" w:rsidP="00134160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служб, керівники регіональних методичних</w:t>
      </w:r>
    </w:p>
    <w:p w:rsidR="0092087C" w:rsidRPr="00BE2227" w:rsidRDefault="0092087C" w:rsidP="00134160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об’єднань учителів української мови і літератури,</w:t>
      </w:r>
    </w:p>
    <w:p w:rsidR="0092087C" w:rsidRPr="00BE2227" w:rsidRDefault="0092087C" w:rsidP="00134160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зарубіжної літератури</w:t>
      </w:r>
    </w:p>
    <w:p w:rsidR="0092087C" w:rsidRPr="00BE2227" w:rsidRDefault="0092087C" w:rsidP="00952AE0">
      <w:pPr>
        <w:pStyle w:val="22"/>
        <w:spacing w:after="0" w:line="240" w:lineRule="atLeast"/>
        <w:ind w:firstLine="64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Протягом навчального року</w:t>
      </w:r>
    </w:p>
    <w:p w:rsidR="0092087C" w:rsidRPr="00BE2227" w:rsidRDefault="0092087C" w:rsidP="00952AE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8. Із метою підготовки вчителя-словесника до роботи в інноваційному режимі Нової української школи створити ініціативну творчу групу досвідчених учителів української мови та літератури, зарубіжної літератури (спланувати засідання та заходи).</w:t>
      </w:r>
    </w:p>
    <w:p w:rsidR="0092087C" w:rsidRPr="00BE2227" w:rsidRDefault="0092087C" w:rsidP="00807A7A">
      <w:pPr>
        <w:spacing w:after="0" w:line="240" w:lineRule="atLeast"/>
        <w:ind w:left="3686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Консультанти регіональних методичних служб, керівники регіональних методичних об’єднань учителів української мови і літератури, зарубіжної літератури; Химера Н.В.</w:t>
      </w:r>
    </w:p>
    <w:p w:rsidR="0092087C" w:rsidRPr="00BE2227" w:rsidRDefault="0092087C" w:rsidP="00807A7A">
      <w:pPr>
        <w:pStyle w:val="22"/>
        <w:spacing w:after="0" w:line="240" w:lineRule="atLeast"/>
        <w:ind w:firstLine="64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Вересень – жовтень 20</w:t>
      </w:r>
      <w:r>
        <w:rPr>
          <w:rFonts w:ascii="Times New Roman" w:hAnsi="Times New Roman" w:cs="Times New Roman"/>
          <w:i/>
          <w:iCs/>
          <w:sz w:val="26"/>
          <w:szCs w:val="26"/>
          <w:lang w:val="uk-UA"/>
        </w:rPr>
        <w:t>21</w:t>
      </w: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року</w:t>
      </w:r>
    </w:p>
    <w:p w:rsidR="0092087C" w:rsidRPr="00BE2227" w:rsidRDefault="0092087C" w:rsidP="00952AE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9. Організовувати та проводити інформаційно-методичні та комунікативні заходи: тренінги, семінари-практикуми, обласні майстер-класи, </w:t>
      </w:r>
      <w:proofErr w:type="spellStart"/>
      <w:r w:rsidRPr="00BE2227">
        <w:rPr>
          <w:rFonts w:ascii="Times New Roman" w:hAnsi="Times New Roman" w:cs="Times New Roman"/>
          <w:sz w:val="26"/>
          <w:szCs w:val="26"/>
          <w:lang w:val="uk-UA"/>
        </w:rPr>
        <w:t>коуч-студії</w:t>
      </w:r>
      <w:proofErr w:type="spellEnd"/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з проблеми впровадження </w:t>
      </w:r>
      <w:proofErr w:type="spellStart"/>
      <w:r w:rsidRPr="00BE2227">
        <w:rPr>
          <w:rFonts w:ascii="Times New Roman" w:hAnsi="Times New Roman" w:cs="Times New Roman"/>
          <w:sz w:val="26"/>
          <w:szCs w:val="26"/>
          <w:lang w:val="uk-UA"/>
        </w:rPr>
        <w:t>компетентнісного</w:t>
      </w:r>
      <w:proofErr w:type="spellEnd"/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підходу до викладання лінгвістичних дисциплін.</w:t>
      </w:r>
    </w:p>
    <w:p w:rsidR="0092087C" w:rsidRPr="00BE2227" w:rsidRDefault="0092087C" w:rsidP="00807A7A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Відділ української мови і літератури та зарубіжної літератури КНЗ КОР «КОІПОПК»,</w:t>
      </w:r>
    </w:p>
    <w:p w:rsidR="0092087C" w:rsidRPr="00BE2227" w:rsidRDefault="0092087C" w:rsidP="00807A7A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консультанти регіональних методичних служб, керівники регіональних методичних об’єднань учителів української мови і літератури,</w:t>
      </w:r>
    </w:p>
    <w:p w:rsidR="0092087C" w:rsidRPr="00BE2227" w:rsidRDefault="0092087C" w:rsidP="00807A7A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зарубіжної літератури</w:t>
      </w:r>
    </w:p>
    <w:p w:rsidR="0092087C" w:rsidRPr="00BE2227" w:rsidRDefault="0092087C" w:rsidP="00807A7A">
      <w:pPr>
        <w:pStyle w:val="22"/>
        <w:spacing w:after="0" w:line="240" w:lineRule="atLeast"/>
        <w:ind w:firstLine="64"/>
        <w:jc w:val="right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Протягом навчального року</w:t>
      </w:r>
    </w:p>
    <w:p w:rsidR="0092087C" w:rsidRPr="00BE2227" w:rsidRDefault="0092087C" w:rsidP="00952AE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10. Підготувати та подати</w:t>
      </w:r>
      <w:r w:rsidRPr="00BE222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в електронному варіанті:</w:t>
      </w:r>
    </w:p>
    <w:p w:rsidR="0092087C" w:rsidRPr="00BE2227" w:rsidRDefault="0092087C" w:rsidP="00952AE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про освітній рівень та якісний склад учителів районів, міст, ОТГ, які навчають української мови і літератури, на електронну адресу відділу української мови і літератури КНЗ КОР «КОІПОПК»:  </w:t>
      </w:r>
      <w:hyperlink r:id="rId6" w:history="1">
        <w:r w:rsidRPr="00BE2227">
          <w:rPr>
            <w:rStyle w:val="a6"/>
            <w:rFonts w:eastAsia="Arial Unicode MS"/>
            <w:color w:val="auto"/>
            <w:sz w:val="26"/>
            <w:szCs w:val="26"/>
            <w:lang w:val="uk-UA"/>
          </w:rPr>
          <w:t>mova-bz@ukr.net</w:t>
        </w:r>
      </w:hyperlink>
      <w:r w:rsidRPr="00BE2227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2087C" w:rsidRPr="00BE2227" w:rsidRDefault="0092087C" w:rsidP="00952AE0">
      <w:pPr>
        <w:pStyle w:val="a9"/>
        <w:ind w:right="-261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про освітній рівень та якісний склад учителів районів, міст, які навчають зарубіжної літератури, на електронну адресу: </w:t>
      </w:r>
      <w:hyperlink r:id="rId7" w:history="1">
        <w:r w:rsidRPr="00BE2227">
          <w:rPr>
            <w:rStyle w:val="a6"/>
            <w:rFonts w:eastAsia="Arial Unicode MS"/>
            <w:color w:val="auto"/>
            <w:sz w:val="26"/>
            <w:szCs w:val="26"/>
            <w:lang w:val="uk-UA"/>
          </w:rPr>
          <w:t>h_n@ukr.net</w:t>
        </w:r>
      </w:hyperlink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 .</w:t>
      </w:r>
    </w:p>
    <w:p w:rsidR="0092087C" w:rsidRPr="00BE2227" w:rsidRDefault="0092087C" w:rsidP="00807A7A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Консультанти регіональних методичних служб, керівники регіональних методичних об’єднань учителів української мови і літератури, </w:t>
      </w:r>
    </w:p>
    <w:p w:rsidR="0092087C" w:rsidRPr="00BE2227" w:rsidRDefault="0092087C" w:rsidP="00807A7A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>зарубіжної літератури</w:t>
      </w:r>
    </w:p>
    <w:p w:rsidR="0092087C" w:rsidRPr="00BE2227" w:rsidRDefault="0092087C" w:rsidP="00952AE0">
      <w:pPr>
        <w:pStyle w:val="22"/>
        <w:spacing w:after="0" w:line="240" w:lineRule="auto"/>
        <w:ind w:left="6308" w:right="-261" w:firstLine="64"/>
        <w:jc w:val="both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До 10 жовтня 2021 року</w:t>
      </w:r>
    </w:p>
    <w:p w:rsidR="0092087C" w:rsidRPr="00BE2227" w:rsidRDefault="0092087C" w:rsidP="00952A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8"/>
          <w:szCs w:val="8"/>
          <w:lang w:val="uk-UA"/>
        </w:rPr>
      </w:pPr>
      <w:r w:rsidRPr="00BE2227">
        <w:rPr>
          <w:rFonts w:ascii="Times New Roman" w:hAnsi="Times New Roman" w:cs="Times New Roman"/>
          <w:sz w:val="8"/>
          <w:szCs w:val="8"/>
          <w:lang w:val="uk-UA"/>
        </w:rPr>
        <w:t xml:space="preserve">  </w:t>
      </w:r>
    </w:p>
    <w:p w:rsidR="0092087C" w:rsidRPr="00BE2227" w:rsidRDefault="0092087C" w:rsidP="00952A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11. Забезпечити систематичне оновлення матеріалів віртуального навчального кабінету «Зарубіжна література» на сайті Комунального вищого навчального закладу Київської обласної ради «Київський обласний інститут післядипломної роботи педагогічних кадрів» за всіма рубриками. </w:t>
      </w:r>
    </w:p>
    <w:p w:rsidR="0092087C" w:rsidRPr="00BE2227" w:rsidRDefault="0092087C" w:rsidP="00807A7A">
      <w:pPr>
        <w:spacing w:after="0" w:line="240" w:lineRule="atLeast"/>
        <w:ind w:left="3686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sz w:val="26"/>
          <w:szCs w:val="26"/>
          <w:lang w:val="uk-UA"/>
        </w:rPr>
        <w:t xml:space="preserve">Консультанти регіональних методичних служб, керівники регіональних методичних об’єднань учителів української мови і літератури, зарубіжної літератури, модератор віртуального кабінету зарубіжної літератури. </w:t>
      </w:r>
    </w:p>
    <w:p w:rsidR="0092087C" w:rsidRPr="00BE2227" w:rsidRDefault="0092087C" w:rsidP="00807A7A">
      <w:pPr>
        <w:pStyle w:val="a3"/>
        <w:spacing w:before="0" w:beforeAutospacing="0" w:after="0" w:afterAutospacing="0"/>
        <w:ind w:left="4955" w:firstLine="709"/>
        <w:jc w:val="center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BE2227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Протягом навчального року</w:t>
      </w:r>
    </w:p>
    <w:p w:rsidR="0092087C" w:rsidRPr="00BE2227" w:rsidRDefault="0092087C" w:rsidP="00807A7A">
      <w:pPr>
        <w:pStyle w:val="a3"/>
        <w:spacing w:before="0" w:beforeAutospacing="0" w:after="0" w:afterAutospacing="0"/>
        <w:ind w:left="4955"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2087C" w:rsidRPr="00BE2227" w:rsidRDefault="0092087C" w:rsidP="007C2599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sectPr w:rsidR="0092087C" w:rsidRPr="00BE2227" w:rsidSect="004B5068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85E"/>
    <w:multiLevelType w:val="multilevel"/>
    <w:tmpl w:val="D32A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960A1"/>
    <w:multiLevelType w:val="hybridMultilevel"/>
    <w:tmpl w:val="A358F92E"/>
    <w:lvl w:ilvl="0" w:tplc="F60A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">
    <w:nsid w:val="3B8D44FC"/>
    <w:multiLevelType w:val="hybridMultilevel"/>
    <w:tmpl w:val="8DF45088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F4BD1"/>
    <w:multiLevelType w:val="multilevel"/>
    <w:tmpl w:val="84B6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D1D02"/>
    <w:multiLevelType w:val="hybridMultilevel"/>
    <w:tmpl w:val="1AAC80CC"/>
    <w:lvl w:ilvl="0" w:tplc="E206BF80">
      <w:start w:val="2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F62"/>
    <w:rsid w:val="0000777A"/>
    <w:rsid w:val="00092C46"/>
    <w:rsid w:val="000B43BE"/>
    <w:rsid w:val="00134160"/>
    <w:rsid w:val="00136174"/>
    <w:rsid w:val="00186A09"/>
    <w:rsid w:val="001937B5"/>
    <w:rsid w:val="00196E58"/>
    <w:rsid w:val="001B19C1"/>
    <w:rsid w:val="001B2C19"/>
    <w:rsid w:val="001F65F1"/>
    <w:rsid w:val="0022747B"/>
    <w:rsid w:val="00227F2D"/>
    <w:rsid w:val="00263FFA"/>
    <w:rsid w:val="00291C75"/>
    <w:rsid w:val="002B318F"/>
    <w:rsid w:val="00306C2C"/>
    <w:rsid w:val="00324A53"/>
    <w:rsid w:val="00336C52"/>
    <w:rsid w:val="0034573F"/>
    <w:rsid w:val="003614F3"/>
    <w:rsid w:val="00380BB1"/>
    <w:rsid w:val="00382EDE"/>
    <w:rsid w:val="00390ABA"/>
    <w:rsid w:val="003931ED"/>
    <w:rsid w:val="00404ADB"/>
    <w:rsid w:val="0049068D"/>
    <w:rsid w:val="004A2339"/>
    <w:rsid w:val="004B1869"/>
    <w:rsid w:val="004B5046"/>
    <w:rsid w:val="004B5068"/>
    <w:rsid w:val="004C3154"/>
    <w:rsid w:val="004D2F4D"/>
    <w:rsid w:val="00536086"/>
    <w:rsid w:val="005878F0"/>
    <w:rsid w:val="005A6054"/>
    <w:rsid w:val="00602778"/>
    <w:rsid w:val="00605B80"/>
    <w:rsid w:val="00696207"/>
    <w:rsid w:val="006B1D32"/>
    <w:rsid w:val="006E4760"/>
    <w:rsid w:val="00701035"/>
    <w:rsid w:val="00724C62"/>
    <w:rsid w:val="00757386"/>
    <w:rsid w:val="007606E0"/>
    <w:rsid w:val="0078484B"/>
    <w:rsid w:val="007A3AE0"/>
    <w:rsid w:val="007C2599"/>
    <w:rsid w:val="007D17DD"/>
    <w:rsid w:val="00807A7A"/>
    <w:rsid w:val="00807D0A"/>
    <w:rsid w:val="00863B0C"/>
    <w:rsid w:val="008A2A54"/>
    <w:rsid w:val="008B71BB"/>
    <w:rsid w:val="008F6728"/>
    <w:rsid w:val="0092087C"/>
    <w:rsid w:val="0093087F"/>
    <w:rsid w:val="0094750D"/>
    <w:rsid w:val="00952AE0"/>
    <w:rsid w:val="00972900"/>
    <w:rsid w:val="00977FD8"/>
    <w:rsid w:val="009B17A0"/>
    <w:rsid w:val="009E15B9"/>
    <w:rsid w:val="00A14639"/>
    <w:rsid w:val="00A361DC"/>
    <w:rsid w:val="00A67F5F"/>
    <w:rsid w:val="00AB187E"/>
    <w:rsid w:val="00AF5D47"/>
    <w:rsid w:val="00B148EF"/>
    <w:rsid w:val="00B337D6"/>
    <w:rsid w:val="00B5024A"/>
    <w:rsid w:val="00BD22C9"/>
    <w:rsid w:val="00BE2227"/>
    <w:rsid w:val="00CE201C"/>
    <w:rsid w:val="00D0199E"/>
    <w:rsid w:val="00D932D5"/>
    <w:rsid w:val="00DD3D0B"/>
    <w:rsid w:val="00E11FD6"/>
    <w:rsid w:val="00E341D9"/>
    <w:rsid w:val="00F366CB"/>
    <w:rsid w:val="00F60F62"/>
    <w:rsid w:val="00FB6463"/>
    <w:rsid w:val="00FD11B7"/>
    <w:rsid w:val="00FD70E6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06C2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C2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F60F6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F60F62"/>
    <w:rPr>
      <w:b/>
      <w:bCs/>
    </w:rPr>
  </w:style>
  <w:style w:type="character" w:styleId="a5">
    <w:name w:val="Emphasis"/>
    <w:uiPriority w:val="99"/>
    <w:qFormat/>
    <w:rsid w:val="00F60F62"/>
    <w:rPr>
      <w:i/>
      <w:iCs/>
    </w:rPr>
  </w:style>
  <w:style w:type="paragraph" w:customStyle="1" w:styleId="metacategories">
    <w:name w:val="meta_categories"/>
    <w:basedOn w:val="a"/>
    <w:uiPriority w:val="99"/>
    <w:rsid w:val="00306C2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uiPriority w:val="99"/>
    <w:semiHidden/>
    <w:rsid w:val="00306C2C"/>
    <w:rPr>
      <w:color w:val="0000FF"/>
      <w:u w:val="single"/>
    </w:rPr>
  </w:style>
  <w:style w:type="character" w:customStyle="1" w:styleId="a2alabel">
    <w:name w:val="a2a_label"/>
    <w:basedOn w:val="a0"/>
    <w:uiPriority w:val="99"/>
    <w:rsid w:val="00306C2C"/>
  </w:style>
  <w:style w:type="paragraph" w:styleId="a7">
    <w:name w:val="List Paragraph"/>
    <w:basedOn w:val="a"/>
    <w:uiPriority w:val="99"/>
    <w:qFormat/>
    <w:rsid w:val="00B5024A"/>
    <w:pPr>
      <w:ind w:left="720"/>
    </w:pPr>
  </w:style>
  <w:style w:type="character" w:customStyle="1" w:styleId="apple-converted-space">
    <w:name w:val="apple-converted-space"/>
    <w:basedOn w:val="a0"/>
    <w:uiPriority w:val="99"/>
    <w:rsid w:val="00B5024A"/>
  </w:style>
  <w:style w:type="paragraph" w:customStyle="1" w:styleId="3">
    <w:name w:val="Основной текст (3)"/>
    <w:basedOn w:val="a"/>
    <w:uiPriority w:val="99"/>
    <w:rsid w:val="008A2A54"/>
    <w:pPr>
      <w:widowControl w:val="0"/>
      <w:shd w:val="clear" w:color="auto" w:fill="FFFFFF"/>
      <w:suppressAutoHyphens/>
      <w:spacing w:after="0" w:line="182" w:lineRule="exact"/>
    </w:pPr>
    <w:rPr>
      <w:b/>
      <w:bCs/>
      <w:sz w:val="16"/>
      <w:szCs w:val="16"/>
      <w:lang w:eastAsia="zh-CN"/>
    </w:rPr>
  </w:style>
  <w:style w:type="character" w:customStyle="1" w:styleId="2">
    <w:name w:val="Основной текст (2) + Курсив"/>
    <w:uiPriority w:val="99"/>
    <w:rsid w:val="008A2A54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vertAlign w:val="baseline"/>
      <w:lang w:val="uk-UA"/>
    </w:rPr>
  </w:style>
  <w:style w:type="paragraph" w:customStyle="1" w:styleId="20">
    <w:name w:val="Основной текст (2)"/>
    <w:basedOn w:val="a"/>
    <w:uiPriority w:val="99"/>
    <w:rsid w:val="008A2A54"/>
    <w:pPr>
      <w:widowControl w:val="0"/>
      <w:shd w:val="clear" w:color="auto" w:fill="FFFFFF"/>
      <w:suppressAutoHyphens/>
      <w:spacing w:after="0" w:line="182" w:lineRule="exact"/>
    </w:pPr>
    <w:rPr>
      <w:sz w:val="16"/>
      <w:szCs w:val="16"/>
      <w:lang w:eastAsia="zh-CN"/>
    </w:rPr>
  </w:style>
  <w:style w:type="character" w:customStyle="1" w:styleId="a8">
    <w:name w:val="Название Знак"/>
    <w:link w:val="a9"/>
    <w:uiPriority w:val="99"/>
    <w:locked/>
    <w:rsid w:val="0049068D"/>
    <w:rPr>
      <w:rFonts w:ascii="Calibri" w:hAnsi="Calibri" w:cs="Calibri"/>
      <w:sz w:val="28"/>
      <w:szCs w:val="28"/>
      <w:lang w:val="ru-RU" w:eastAsia="ru-RU"/>
    </w:rPr>
  </w:style>
  <w:style w:type="paragraph" w:styleId="a9">
    <w:name w:val="Title"/>
    <w:basedOn w:val="a"/>
    <w:link w:val="a8"/>
    <w:uiPriority w:val="99"/>
    <w:qFormat/>
    <w:locked/>
    <w:rsid w:val="0049068D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1">
    <w:name w:val="Основной текст 2 Знак"/>
    <w:link w:val="22"/>
    <w:uiPriority w:val="99"/>
    <w:locked/>
    <w:rsid w:val="0049068D"/>
    <w:rPr>
      <w:rFonts w:ascii="Calibri" w:hAnsi="Calibri" w:cs="Calibri"/>
      <w:sz w:val="24"/>
      <w:szCs w:val="24"/>
      <w:lang w:val="ru-RU" w:eastAsia="ru-RU"/>
    </w:rPr>
  </w:style>
  <w:style w:type="paragraph" w:styleId="22">
    <w:name w:val="Body Text 2"/>
    <w:basedOn w:val="a"/>
    <w:link w:val="21"/>
    <w:uiPriority w:val="99"/>
    <w:rsid w:val="0049068D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a0"/>
    <w:uiPriority w:val="99"/>
    <w:semiHidden/>
  </w:style>
  <w:style w:type="paragraph" w:customStyle="1" w:styleId="xfmc1">
    <w:name w:val="xfmc1"/>
    <w:basedOn w:val="a"/>
    <w:uiPriority w:val="99"/>
    <w:rsid w:val="0049068D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paragraph" w:customStyle="1" w:styleId="11">
    <w:name w:val="Абзац списка1"/>
    <w:basedOn w:val="a"/>
    <w:uiPriority w:val="99"/>
    <w:rsid w:val="0049068D"/>
    <w:pPr>
      <w:spacing w:after="0" w:line="240" w:lineRule="auto"/>
      <w:ind w:left="720"/>
    </w:pPr>
    <w:rPr>
      <w:sz w:val="24"/>
      <w:szCs w:val="24"/>
    </w:rPr>
  </w:style>
  <w:style w:type="paragraph" w:styleId="aa">
    <w:name w:val="No Spacing"/>
    <w:uiPriority w:val="99"/>
    <w:qFormat/>
    <w:rsid w:val="0049068D"/>
    <w:rPr>
      <w:rFonts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B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BE22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7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_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va-bz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895</Words>
  <Characters>5106</Characters>
  <Application>Microsoft Office Word</Application>
  <DocSecurity>0</DocSecurity>
  <Lines>42</Lines>
  <Paragraphs>11</Paragraphs>
  <ScaleCrop>false</ScaleCrop>
  <Company>Организация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46</cp:revision>
  <cp:lastPrinted>2021-08-28T07:50:00Z</cp:lastPrinted>
  <dcterms:created xsi:type="dcterms:W3CDTF">2020-11-18T18:41:00Z</dcterms:created>
  <dcterms:modified xsi:type="dcterms:W3CDTF">2021-08-28T08:36:00Z</dcterms:modified>
</cp:coreProperties>
</file>